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77777777" w:rsidR="00853EFB"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 and inference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149762D2" w14:textId="77777777" w:rsidR="00853EFB" w:rsidRDefault="00853EFB" w:rsidP="00853EFB">
      <w:pPr>
        <w:jc w:val="center"/>
        <w:rPr>
          <w:rFonts w:ascii="Calibri" w:hAnsi="Calibri"/>
          <w:b/>
          <w:color w:val="000000" w:themeColor="text1"/>
          <w:sz w:val="32"/>
          <w:szCs w:val="32"/>
          <w:lang w:val="en-US"/>
        </w:rPr>
      </w:pPr>
    </w:p>
    <w:p w14:paraId="0EB6C9AA" w14:textId="77777777" w:rsidR="00853EFB" w:rsidRDefault="00853EFB" w:rsidP="00853EFB">
      <w:pPr>
        <w:rPr>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A52CE3" w:rsidRDefault="007E55C6" w:rsidP="002D2052">
      <w:pPr>
        <w:tabs>
          <w:tab w:val="left" w:pos="7513"/>
        </w:tabs>
        <w:jc w:val="center"/>
        <w:rPr>
          <w:rFonts w:ascii="Calibri" w:hAnsi="Calibri"/>
          <w:b/>
          <w:color w:val="000000" w:themeColor="text1"/>
        </w:rPr>
      </w:pPr>
      <w:r w:rsidRPr="00A52CE3">
        <w:rPr>
          <w:rFonts w:ascii="Calibri" w:hAnsi="Calibri"/>
          <w:color w:val="000000" w:themeColor="text1"/>
        </w:rPr>
        <w:t>Danilo Bzdok</w:t>
      </w:r>
      <w:r w:rsidRPr="00A52CE3">
        <w:rPr>
          <w:rFonts w:ascii="Calibri" w:hAnsi="Calibri"/>
          <w:color w:val="000000" w:themeColor="text1"/>
          <w:vertAlign w:val="superscript"/>
        </w:rPr>
        <w:t>1,2,3,*</w:t>
      </w:r>
      <w:r w:rsidR="00785601" w:rsidRPr="00A52CE3">
        <w:rPr>
          <w:rFonts w:ascii="Calibri" w:hAnsi="Calibri"/>
          <w:color w:val="000000" w:themeColor="text1"/>
        </w:rPr>
        <w:t xml:space="preserve"> Denis Engemann</w:t>
      </w:r>
      <w:r w:rsidR="00785601" w:rsidRPr="00A52CE3">
        <w:rPr>
          <w:rFonts w:ascii="Calibri" w:hAnsi="Calibri"/>
          <w:color w:val="000000" w:themeColor="text1"/>
          <w:vertAlign w:val="superscript"/>
        </w:rPr>
        <w:t>3</w:t>
      </w:r>
      <w:r w:rsidR="00785601" w:rsidRPr="00A52CE3">
        <w:rPr>
          <w:rFonts w:ascii="Calibri" w:hAnsi="Calibri"/>
          <w:color w:val="000000" w:themeColor="text1"/>
        </w:rPr>
        <w:t xml:space="preserve">, Olivier </w:t>
      </w:r>
      <w:r w:rsidR="00406FE3" w:rsidRPr="00A52CE3">
        <w:rPr>
          <w:rFonts w:ascii="Calibri" w:hAnsi="Calibri"/>
          <w:color w:val="000000" w:themeColor="text1"/>
        </w:rPr>
        <w:t>Gri</w:t>
      </w:r>
      <w:r w:rsidR="00785601" w:rsidRPr="00A52CE3">
        <w:rPr>
          <w:rFonts w:ascii="Calibri" w:hAnsi="Calibri"/>
          <w:color w:val="000000" w:themeColor="text1"/>
        </w:rPr>
        <w:t>sel</w:t>
      </w:r>
      <w:r w:rsidR="00785601" w:rsidRPr="00A52CE3">
        <w:rPr>
          <w:rFonts w:ascii="Calibri" w:hAnsi="Calibri"/>
          <w:color w:val="000000" w:themeColor="text1"/>
          <w:vertAlign w:val="superscript"/>
        </w:rPr>
        <w:t>3</w:t>
      </w:r>
      <w:r w:rsidR="00785601" w:rsidRPr="00A52CE3">
        <w:rPr>
          <w:rFonts w:ascii="Calibri" w:hAnsi="Calibri"/>
          <w:color w:val="000000" w:themeColor="text1"/>
        </w:rPr>
        <w:t>, Gaël Varoquaux</w:t>
      </w:r>
      <w:r w:rsidR="00785601" w:rsidRPr="00A52CE3">
        <w:rPr>
          <w:rFonts w:ascii="Calibri" w:hAnsi="Calibri"/>
          <w:color w:val="000000" w:themeColor="text1"/>
          <w:vertAlign w:val="superscript"/>
        </w:rPr>
        <w:t>3</w:t>
      </w:r>
      <w:r w:rsidR="00785601" w:rsidRPr="00A52CE3">
        <w:rPr>
          <w:rFonts w:ascii="Calibri" w:hAnsi="Calibri"/>
          <w:color w:val="000000" w:themeColor="text1"/>
        </w:rPr>
        <w:t>, Bertrand Thirion</w:t>
      </w:r>
      <w:r w:rsidR="00785601" w:rsidRPr="00A52CE3">
        <w:rPr>
          <w:rFonts w:ascii="Calibri" w:hAnsi="Calibri"/>
          <w:color w:val="000000" w:themeColor="text1"/>
          <w:vertAlign w:val="superscript"/>
        </w:rPr>
        <w:t>3</w:t>
      </w:r>
    </w:p>
    <w:p w14:paraId="7858B946" w14:textId="77777777" w:rsidR="007E55C6" w:rsidRPr="00A52CE3" w:rsidRDefault="007E55C6" w:rsidP="007E55C6">
      <w:pPr>
        <w:rPr>
          <w:rFonts w:ascii="Calibri" w:eastAsia="Times New Roman" w:hAnsi="Calibri" w:cs="Arial"/>
          <w:color w:val="000000" w:themeColor="text1"/>
          <w:sz w:val="16"/>
          <w:szCs w:val="16"/>
        </w:rPr>
      </w:pPr>
    </w:p>
    <w:p w14:paraId="7EC8B8C6" w14:textId="77777777" w:rsidR="007E55C6" w:rsidRPr="00A52CE3"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1602FFA3" w:rsidR="003274AE" w:rsidRDefault="00A52CE3" w:rsidP="007E55C6">
      <w:pPr>
        <w:pStyle w:val="KeinLeerraum"/>
        <w:outlineLvl w:val="0"/>
        <w:rPr>
          <w:rFonts w:cs="Arial"/>
          <w:color w:val="000000" w:themeColor="text1"/>
          <w:sz w:val="16"/>
          <w:szCs w:val="16"/>
          <w:lang w:val="en-US"/>
        </w:rPr>
      </w:pPr>
      <w:r>
        <w:rPr>
          <w:rFonts w:cs="Arial"/>
          <w:color w:val="000000" w:themeColor="text1"/>
          <w:sz w:val="16"/>
          <w:szCs w:val="16"/>
          <w:lang w:val="en-US"/>
        </w:rPr>
        <w:t>Short title: Prediction vs. Inference in Biomedicine</w:t>
      </w: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A81108" w:rsidRDefault="007E55C6" w:rsidP="007E55C6">
      <w:pPr>
        <w:ind w:left="2124"/>
        <w:rPr>
          <w:rFonts w:ascii="Calibri" w:hAnsi="Calibri"/>
          <w:color w:val="000000" w:themeColor="text1"/>
          <w:lang w:val="en-US"/>
        </w:rPr>
      </w:pPr>
      <w:r w:rsidRPr="00A81108">
        <w:rPr>
          <w:rFonts w:ascii="Calibri" w:hAnsi="Calibri"/>
          <w:color w:val="000000" w:themeColor="text1"/>
          <w:lang w:val="en-US"/>
        </w:rPr>
        <w:t xml:space="preserve">    </w:t>
      </w:r>
      <w:r w:rsidR="00BF3A44" w:rsidRPr="00A81108">
        <w:rPr>
          <w:rFonts w:ascii="Calibri" w:hAnsi="Calibri"/>
          <w:color w:val="000000" w:themeColor="text1"/>
          <w:lang w:val="en-US"/>
        </w:rPr>
        <w:t xml:space="preserve"> </w:t>
      </w:r>
      <w:r w:rsidRPr="00A81108">
        <w:rPr>
          <w:rFonts w:ascii="Calibri" w:hAnsi="Calibri"/>
          <w:color w:val="000000" w:themeColor="text1"/>
          <w:lang w:val="en-US"/>
        </w:rPr>
        <w:t>52074 Aachen</w:t>
      </w:r>
    </w:p>
    <w:p w14:paraId="3932B480" w14:textId="33A6EEB7" w:rsidR="007E55C6" w:rsidRPr="00A81108" w:rsidRDefault="007E55C6" w:rsidP="007E55C6">
      <w:pPr>
        <w:ind w:left="2124"/>
        <w:rPr>
          <w:rFonts w:ascii="Calibri" w:hAnsi="Calibri"/>
          <w:color w:val="000000" w:themeColor="text1"/>
          <w:lang w:val="en-US"/>
        </w:rPr>
      </w:pPr>
      <w:r w:rsidRPr="00A81108">
        <w:rPr>
          <w:rFonts w:ascii="Calibri" w:hAnsi="Calibri"/>
          <w:color w:val="000000" w:themeColor="text1"/>
          <w:lang w:val="en-US"/>
        </w:rPr>
        <w:t xml:space="preserve">    </w:t>
      </w:r>
      <w:r w:rsidR="00BF3A44" w:rsidRPr="00A81108">
        <w:rPr>
          <w:rFonts w:ascii="Calibri" w:hAnsi="Calibri"/>
          <w:color w:val="000000" w:themeColor="text1"/>
          <w:lang w:val="en-US"/>
        </w:rPr>
        <w:t xml:space="preserve"> </w:t>
      </w:r>
      <w:r w:rsidRPr="00A81108">
        <w:rPr>
          <w:rFonts w:ascii="Calibri" w:hAnsi="Calibri"/>
          <w:color w:val="000000" w:themeColor="text1"/>
          <w:lang w:val="en-US"/>
        </w:rPr>
        <w:t>GERMANY</w:t>
      </w:r>
    </w:p>
    <w:p w14:paraId="694353AF" w14:textId="77777777" w:rsidR="007E55C6" w:rsidRPr="00A81108" w:rsidRDefault="007E55C6" w:rsidP="007E55C6">
      <w:pPr>
        <w:rPr>
          <w:rFonts w:ascii="Calibri" w:hAnsi="Calibri"/>
          <w:color w:val="000000" w:themeColor="text1"/>
          <w:lang w:val="en-US"/>
        </w:rPr>
      </w:pPr>
    </w:p>
    <w:p w14:paraId="69439021" w14:textId="77777777" w:rsidR="00500CCC" w:rsidRPr="00A81108" w:rsidRDefault="00500CCC" w:rsidP="007E55C6">
      <w:pPr>
        <w:rPr>
          <w:rFonts w:ascii="Calibri" w:hAnsi="Calibri"/>
          <w:color w:val="000000" w:themeColor="text1"/>
          <w:lang w:val="en-US"/>
        </w:rPr>
      </w:pPr>
    </w:p>
    <w:p w14:paraId="1159FAB3" w14:textId="77777777" w:rsidR="00500CCC" w:rsidRPr="00A81108" w:rsidRDefault="00500CCC" w:rsidP="007E55C6">
      <w:pPr>
        <w:rPr>
          <w:rFonts w:ascii="Calibri" w:hAnsi="Calibri"/>
          <w:color w:val="000000" w:themeColor="text1"/>
          <w:lang w:val="en-US"/>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C716AD">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CE7F6C2"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w:t>
      </w:r>
      <w:r w:rsidR="003D30CD">
        <w:rPr>
          <w:rFonts w:ascii="Calibri" w:hAnsi="Calibri"/>
          <w:color w:val="000000" w:themeColor="text1"/>
          <w:lang w:val="en-US"/>
        </w:rPr>
        <w:t>This comparison applies</w:t>
      </w:r>
      <w:r w:rsidR="00271C07">
        <w:rPr>
          <w:rFonts w:ascii="Calibri" w:hAnsi="Calibri"/>
          <w:color w:val="000000" w:themeColor="text1"/>
          <w:lang w:val="en-US"/>
        </w:rPr>
        <w:t xml:space="preserve">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784755">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sidR="0066475C">
        <w:rPr>
          <w:rFonts w:ascii="Calibri" w:hAnsi="Calibri"/>
          <w:color w:val="000000" w:themeColor="text1"/>
          <w:lang w:val="en-US"/>
        </w:rPr>
        <w:t xml:space="preserve">. 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7B1884">
        <w:rPr>
          <w:rFonts w:ascii="Calibri" w:hAnsi="Calibri"/>
          <w:color w:val="000000" w:themeColor="text1"/>
          <w:lang w:val="en-US"/>
        </w:rPr>
        <w:t>explored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w:t>
      </w:r>
      <w:r w:rsidR="007B1884">
        <w:rPr>
          <w:rFonts w:ascii="Calibri" w:hAnsi="Calibri"/>
          <w:color w:val="000000" w:themeColor="text1"/>
          <w:lang w:val="en-US"/>
        </w:rPr>
        <w:t>their</w:t>
      </w:r>
      <w:r w:rsidR="00FE3F99" w:rsidRPr="00C76687">
        <w:rPr>
          <w:rFonts w:ascii="Calibri" w:hAnsi="Calibri"/>
          <w:color w:val="000000" w:themeColor="text1"/>
          <w:lang w:val="en-US"/>
        </w:rPr>
        <w:t xml:space="preserve">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r w:rsidR="00D66978">
        <w:rPr>
          <w:rFonts w:ascii="Calibri" w:hAnsi="Calibri"/>
          <w:color w:val="000000" w:themeColor="text1"/>
          <w:lang w:val="en-US"/>
        </w:rPr>
        <w:t>i</w:t>
      </w:r>
      <w:r w:rsidR="00FE3F99">
        <w:rPr>
          <w:rFonts w:ascii="Calibri" w:hAnsi="Calibri"/>
          <w:color w:val="000000" w:themeColor="text1"/>
          <w:lang w:val="en-US"/>
        </w:rPr>
        <w:t>n the same data</w:t>
      </w:r>
      <w:r w:rsidR="00D66978">
        <w:rPr>
          <w:rFonts w:ascii="Calibri" w:hAnsi="Calibri"/>
          <w:color w:val="000000" w:themeColor="text1"/>
          <w:lang w:val="en-US"/>
        </w:rPr>
        <w:t>set</w:t>
      </w:r>
      <w:r w:rsidR="00FE3F99" w:rsidRPr="00C76687">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20C51A74"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bookmarkStart w:id="0" w:name="_GoBack"/>
      <w:bookmarkEnd w:id="0"/>
      <w:r w:rsidR="00B060F7">
        <w:rPr>
          <w:rFonts w:ascii="Calibri" w:hAnsi="Calibri"/>
          <w:color w:val="000000" w:themeColor="text1"/>
          <w:lang w:val="en-US"/>
        </w:rPr>
        <w:t>;</w:t>
      </w:r>
      <w:r w:rsidR="003274AE" w:rsidRPr="003274AE">
        <w:rPr>
          <w:rFonts w:ascii="Calibri" w:hAnsi="Calibri"/>
          <w:color w:val="000000" w:themeColor="text1"/>
          <w:lang w:val="en-US"/>
        </w:rPr>
        <w:t xml:space="preserve"> </w:t>
      </w:r>
      <w:r w:rsidR="00131187">
        <w:rPr>
          <w:rFonts w:ascii="Calibri" w:hAnsi="Calibri"/>
          <w:color w:val="000000" w:themeColor="text1"/>
          <w:lang w:val="en-US"/>
        </w:rPr>
        <w:t xml:space="preserve">data science </w:t>
      </w:r>
      <w:r w:rsidR="00B060F7">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1F7EEE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DE4692"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w:t>
      </w:r>
      <w:r w:rsidR="00B8723A">
        <w:rPr>
          <w:rFonts w:ascii="Calibri" w:hAnsi="Calibri"/>
          <w:color w:val="000000" w:themeColor="text1"/>
          <w:lang w:val="en-US"/>
        </w:rPr>
        <w:t xml:space="preserve">what leads </w:t>
      </w:r>
      <w:r w:rsidR="00D70E11">
        <w:rPr>
          <w:rFonts w:ascii="Calibri" w:hAnsi="Calibri"/>
          <w:color w:val="000000" w:themeColor="text1"/>
          <w:lang w:val="en-US"/>
        </w:rPr>
        <w:t>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1B74517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629AE">
        <w:rPr>
          <w:rFonts w:ascii="Calibri" w:hAnsi="Calibri"/>
          <w:color w:val="000000" w:themeColor="text1"/>
          <w:lang w:val="en-US"/>
        </w:rPr>
        <w:t xml:space="preserve">group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 xml:space="preserve">that </w:t>
      </w:r>
      <w:r w:rsidR="008629AE">
        <w:rPr>
          <w:rFonts w:ascii="Calibri" w:hAnsi="Calibri"/>
          <w:color w:val="000000" w:themeColor="text1"/>
          <w:lang w:val="en-US"/>
        </w:rPr>
        <w:t>generalize to</w:t>
      </w:r>
      <w:r w:rsidR="00537CB8" w:rsidRPr="00176A86">
        <w:rPr>
          <w:rFonts w:ascii="Calibri" w:hAnsi="Calibri"/>
          <w:color w:val="000000" w:themeColor="text1"/>
          <w:lang w:val="en-US"/>
        </w:rPr>
        <w:t xml:space="preserve">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8629AE">
        <w:rPr>
          <w:rFonts w:ascii="Calibri" w:hAnsi="Calibri"/>
          <w:color w:val="000000" w:themeColor="text1"/>
          <w:lang w:val="en-US"/>
        </w:rPr>
        <w:t>later</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629AE">
        <w:rPr>
          <w:rFonts w:ascii="Calibri" w:hAnsi="Calibri"/>
          <w:color w:val="000000" w:themeColor="text1"/>
          <w:lang w:val="en-US"/>
        </w:rPr>
        <w:t xml:space="preserve">predictive </w:t>
      </w:r>
      <w:r w:rsidR="008629AE" w:rsidRPr="00176A86">
        <w:rPr>
          <w:rFonts w:ascii="Calibri" w:hAnsi="Calibri"/>
          <w:color w:val="000000" w:themeColor="text1"/>
          <w:lang w:val="en-US"/>
        </w:rPr>
        <w:t>pattern-extraction algorithm</w:t>
      </w:r>
      <w:r w:rsidR="008629AE">
        <w:rPr>
          <w:rFonts w:ascii="Calibri" w:hAnsi="Calibri"/>
          <w:color w:val="000000" w:themeColor="text1"/>
          <w:lang w:val="en-US"/>
        </w:rPr>
        <w:t>s</w:t>
      </w:r>
      <w:r w:rsidR="008629AE" w:rsidRPr="00176A86">
        <w:rPr>
          <w:rFonts w:ascii="Calibri" w:hAnsi="Calibri"/>
          <w:color w:val="000000" w:themeColor="text1"/>
          <w:lang w:val="en-US"/>
        </w:rPr>
        <w:t xml:space="preserve"> </w:t>
      </w:r>
      <w:r w:rsidR="00F421B9">
        <w:rPr>
          <w:rFonts w:ascii="Calibri" w:hAnsi="Calibri"/>
          <w:color w:val="000000" w:themeColor="text1"/>
          <w:lang w:val="en-US"/>
        </w:rPr>
        <w:t xml:space="preserve">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8629AE">
        <w:rPr>
          <w:rFonts w:ascii="Calibri" w:hAnsi="Calibri"/>
          <w:color w:val="000000" w:themeColor="text1"/>
          <w:lang w:val="en-US"/>
        </w:rPr>
        <w:t>for</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w:t>
      </w:r>
      <w:r w:rsidR="008629AE">
        <w:rPr>
          <w:rFonts w:ascii="Calibri" w:hAnsi="Calibri"/>
          <w:color w:val="000000" w:themeColor="text1"/>
          <w:lang w:val="en-US"/>
        </w:rPr>
        <w:t>characterize</w:t>
      </w:r>
      <w:r w:rsidR="005E6FA9" w:rsidRPr="00E70EAF">
        <w:rPr>
          <w:rFonts w:ascii="Calibri" w:hAnsi="Calibri"/>
          <w:color w:val="000000" w:themeColor="text1"/>
          <w:lang w:val="en-US"/>
        </w:rPr>
        <w:t xml:space="preserve">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8629AE">
        <w:rPr>
          <w:rFonts w:ascii="Calibri" w:hAnsi="Calibri"/>
          <w:color w:val="000000" w:themeColor="text1"/>
          <w:lang w:val="en-US"/>
        </w:rPr>
        <w:t>metabolic</w:t>
      </w:r>
      <w:r w:rsidR="000205E9">
        <w:rPr>
          <w:rFonts w:ascii="Calibri" w:hAnsi="Calibri"/>
          <w:color w:val="000000" w:themeColor="text1"/>
          <w:lang w:val="en-US"/>
        </w:rPr>
        <w:t xml:space="preserve">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0E1D1E">
        <w:rPr>
          <w:rFonts w:ascii="Calibri" w:hAnsi="Calibri"/>
          <w:color w:val="000000" w:themeColor="text1"/>
          <w:lang w:val="en-US"/>
        </w:rPr>
        <w:t>extent</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t>
      </w:r>
      <w:r w:rsidR="008629AE">
        <w:rPr>
          <w:rFonts w:ascii="Calibri" w:hAnsi="Calibri"/>
          <w:color w:val="000000" w:themeColor="text1"/>
          <w:lang w:val="en-US"/>
        </w:rPr>
        <w:t>may</w:t>
      </w:r>
      <w:r w:rsidR="00B669B3" w:rsidRPr="00E70EAF">
        <w:rPr>
          <w:rFonts w:ascii="Calibri" w:hAnsi="Calibri"/>
          <w:color w:val="000000" w:themeColor="text1"/>
          <w:lang w:val="en-US"/>
        </w:rPr>
        <w:t xml:space="preserve"> happen next</w:t>
      </w:r>
      <w:r w:rsidR="00CE00FE">
        <w:rPr>
          <w:rFonts w:ascii="Calibri" w:hAnsi="Calibri"/>
          <w:color w:val="000000" w:themeColor="text1"/>
          <w:lang w:val="en-US"/>
        </w:rPr>
        <w:t xml:space="preserve"> </w:t>
      </w:r>
      <w:r w:rsidR="000E1D1E">
        <w:rPr>
          <w:rFonts w:ascii="Calibri" w:hAnsi="Calibri"/>
          <w:color w:val="000000" w:themeColor="text1"/>
          <w:lang w:val="en-US"/>
        </w:rPr>
        <w:t>to an</w:t>
      </w:r>
      <w:r w:rsidR="00CE00FE">
        <w:rPr>
          <w:rFonts w:ascii="Calibri" w:hAnsi="Calibri"/>
          <w:color w:val="000000" w:themeColor="text1"/>
          <w:lang w:val="en-US"/>
        </w:rPr>
        <w:t xml:space="preserve"> individual</w:t>
      </w:r>
      <w:r w:rsidR="00B669B3" w:rsidRPr="00E70EAF">
        <w:rPr>
          <w:rFonts w:ascii="Calibri" w:hAnsi="Calibri"/>
          <w:color w:val="000000" w:themeColor="text1"/>
          <w:lang w:val="en-US"/>
        </w:rPr>
        <w:t>.</w:t>
      </w:r>
    </w:p>
    <w:p w14:paraId="5E9200A2" w14:textId="6658C018"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DE4692">
          <w:rPr>
            <w:rFonts w:ascii="Calibri" w:hAnsi="Calibri"/>
            <w:noProof/>
            <w:lang w:val="en-US"/>
          </w:rPr>
          <w:t>4</w:t>
        </w:r>
      </w:hyperlink>
      <w:r w:rsidR="00451457">
        <w:rPr>
          <w:rFonts w:ascii="Calibri" w:hAnsi="Calibri"/>
          <w:noProof/>
          <w:lang w:val="en-US"/>
        </w:rPr>
        <w:t xml:space="preserve">, </w:t>
      </w:r>
      <w:hyperlink w:anchor="_ENREF_5" w:tooltip="Cox, 2006 #7037" w:history="1">
        <w:r w:rsidR="00DE4692">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EE21B3">
        <w:rPr>
          <w:rFonts w:ascii="Calibri" w:hAnsi="Calibri"/>
          <w:lang w:val="en-US"/>
        </w:rPr>
        <w:t>for use</w:t>
      </w:r>
      <w:r w:rsidR="009B100F">
        <w:rPr>
          <w:rFonts w:ascii="Calibri" w:hAnsi="Calibri"/>
          <w:lang w:val="en-US"/>
        </w:rPr>
        <w:t xml:space="preserve">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DE4692">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DE4692">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DE4692">
          <w:rPr>
            <w:rFonts w:ascii="Calibri" w:hAnsi="Calibri"/>
            <w:noProof/>
            <w:lang w:val="en-US"/>
          </w:rPr>
          <w:t>6</w:t>
        </w:r>
      </w:hyperlink>
      <w:r w:rsidR="00451457">
        <w:rPr>
          <w:rFonts w:ascii="Calibri" w:hAnsi="Calibri"/>
          <w:noProof/>
          <w:lang w:val="en-US"/>
        </w:rPr>
        <w:t xml:space="preserve">, </w:t>
      </w:r>
      <w:hyperlink w:anchor="_ENREF_8" w:tooltip="Efron, 2016 #6362" w:history="1">
        <w:r w:rsidR="00DE4692">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hyperlink w:anchor="_ENREF_8" w:tooltip="Efron, 2016 #6362" w:history="1">
        <w:r w:rsidR="00DE4692">
          <w:rPr>
            <w:rFonts w:ascii="Calibri" w:hAnsi="Calibri" w:cs="Helvetica"/>
            <w:noProof/>
            <w:color w:val="000000" w:themeColor="text1"/>
            <w:lang w:val="en-US"/>
          </w:rPr>
          <w:t>8</w:t>
        </w:r>
      </w:hyperlink>
      <w:r w:rsidR="00670DA7">
        <w:rPr>
          <w:rFonts w:ascii="Calibri" w:hAnsi="Calibri" w:cs="Helvetica"/>
          <w:noProof/>
          <w:color w:val="000000" w:themeColor="text1"/>
          <w:lang w:val="en-US"/>
        </w:rPr>
        <w:t xml:space="preserve">, </w:t>
      </w:r>
      <w:hyperlink w:anchor="_ENREF_9" w:tooltip="Efron, 2012 #6910" w:history="1">
        <w:r w:rsidR="00DE4692">
          <w:rPr>
            <w:rFonts w:ascii="Calibri" w:hAnsi="Calibri" w:cs="Helvetica"/>
            <w:noProof/>
            <w:color w:val="000000" w:themeColor="text1"/>
            <w:lang w:val="en-US"/>
          </w:rPr>
          <w:t>9</w:t>
        </w:r>
      </w:hyperlink>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w:t>
      </w:r>
      <w:r w:rsidR="00EE21B3">
        <w:rPr>
          <w:rFonts w:ascii="Calibri" w:hAnsi="Calibri"/>
          <w:color w:val="000000" w:themeColor="text1"/>
          <w:lang w:val="en-US"/>
        </w:rPr>
        <w:t>remains</w:t>
      </w:r>
      <w:r w:rsidR="00796786" w:rsidRPr="00E70EAF">
        <w:rPr>
          <w:rFonts w:ascii="Calibri" w:hAnsi="Calibri"/>
          <w:color w:val="000000" w:themeColor="text1"/>
          <w:lang w:val="en-US"/>
        </w:rPr>
        <w:t xml:space="preserve"> </w:t>
      </w:r>
      <w:r w:rsidR="00B2471C" w:rsidRPr="00E70EAF">
        <w:rPr>
          <w:rFonts w:ascii="Calibri" w:hAnsi="Calibri"/>
          <w:color w:val="000000" w:themeColor="text1"/>
          <w:lang w:val="en-US"/>
        </w:rPr>
        <w:t xml:space="preserve">the gold standard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DE4692">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w:t>
      </w:r>
      <w:r w:rsidR="00694B12" w:rsidRPr="00E70EAF">
        <w:rPr>
          <w:rFonts w:ascii="Calibri" w:eastAsia="Times New Roman" w:hAnsi="Calibri"/>
          <w:color w:val="14171A"/>
          <w:shd w:val="clear" w:color="auto" w:fill="F5F8FA"/>
          <w:lang w:val="en-US"/>
        </w:rPr>
        <w:lastRenderedPageBreak/>
        <w:t xml:space="preserve">increasingly 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8CBA56A"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DE4692">
          <w:rPr>
            <w:rFonts w:ascii="Calibri" w:hAnsi="Calibri"/>
            <w:noProof/>
            <w:lang w:val="en-US"/>
          </w:rPr>
          <w:t>9</w:t>
        </w:r>
      </w:hyperlink>
      <w:r w:rsidR="008D542A">
        <w:rPr>
          <w:rFonts w:ascii="Calibri" w:hAnsi="Calibri"/>
          <w:noProof/>
          <w:lang w:val="en-US"/>
        </w:rPr>
        <w:t xml:space="preserve">, </w:t>
      </w:r>
      <w:hyperlink w:anchor="_ENREF_12" w:tooltip="Blei, 2017 #7035" w:history="1">
        <w:r w:rsidR="00DE4692">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DE4692">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FF59E0">
        <w:rPr>
          <w:rFonts w:ascii="Calibri" w:hAnsi="Calibri" w:cs="Helvetica"/>
          <w:color w:val="000000" w:themeColor="text1"/>
          <w:lang w:val="en-US"/>
        </w:rPr>
        <w:t xml:space="preserve">There is </w:t>
      </w:r>
      <w:r w:rsidR="001474B8" w:rsidRPr="00E70EAF">
        <w:rPr>
          <w:rFonts w:ascii="Calibri" w:hAnsi="Calibri" w:cs="Helvetica"/>
          <w:color w:val="000000" w:themeColor="text1"/>
          <w:lang w:val="en-US"/>
        </w:rPr>
        <w:t xml:space="preserve">growing </w:t>
      </w:r>
      <w:r w:rsidR="00FF59E0">
        <w:rPr>
          <w:rFonts w:ascii="Calibri" w:hAnsi="Calibri" w:cs="Helvetica"/>
          <w:color w:val="000000" w:themeColor="text1"/>
          <w:lang w:val="en-US"/>
        </w:rPr>
        <w:t>momentum</w:t>
      </w:r>
      <w:r w:rsidR="001474B8" w:rsidRPr="00E70EAF">
        <w:rPr>
          <w:rFonts w:ascii="Calibri" w:hAnsi="Calibri" w:cs="Helvetica"/>
          <w:color w:val="000000" w:themeColor="text1"/>
          <w:lang w:val="en-US"/>
        </w:rPr>
        <w:t xml:space="preserv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DE4692">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DE4692">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hyperlink w:anchor="_ENREF_9" w:tooltip="Efron, 2012 #6910" w:history="1">
        <w:r w:rsidR="00DE4692">
          <w:rPr>
            <w:rFonts w:ascii="Calibri" w:eastAsia="Times New Roman" w:hAnsi="Calibri" w:cs="Arial"/>
            <w:noProof/>
            <w:color w:val="222222"/>
            <w:shd w:val="clear" w:color="auto" w:fill="FFFFFF"/>
            <w:lang w:val="en-US"/>
          </w:rPr>
          <w:t>9</w:t>
        </w:r>
      </w:hyperlink>
      <w:r w:rsidR="00E45DB8">
        <w:rPr>
          <w:rFonts w:ascii="Calibri" w:eastAsia="Times New Roman" w:hAnsi="Calibri" w:cs="Arial"/>
          <w:noProof/>
          <w:color w:val="222222"/>
          <w:shd w:val="clear" w:color="auto" w:fill="FFFFFF"/>
          <w:lang w:val="en-US"/>
        </w:rPr>
        <w:t xml:space="preserve">, </w:t>
      </w:r>
      <w:hyperlink w:anchor="_ENREF_12" w:tooltip="Blei, 2017 #7035" w:history="1">
        <w:r w:rsidR="00DE4692">
          <w:rPr>
            <w:rFonts w:ascii="Calibri" w:eastAsia="Times New Roman" w:hAnsi="Calibri" w:cs="Arial"/>
            <w:noProof/>
            <w:color w:val="222222"/>
            <w:shd w:val="clear" w:color="auto" w:fill="FFFFFF"/>
            <w:lang w:val="en-US"/>
          </w:rPr>
          <w:t>12</w:t>
        </w:r>
      </w:hyperlink>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FF59E0">
        <w:rPr>
          <w:rFonts w:ascii="Calibri" w:hAnsi="Calibri"/>
          <w:color w:val="000000" w:themeColor="text1"/>
          <w:lang w:val="en-US"/>
        </w:rPr>
        <w:t xml:space="preserve"> Flexible prediction</w:t>
      </w:r>
      <w:r w:rsidR="00C619BA">
        <w:rPr>
          <w:rFonts w:ascii="Calibri" w:hAnsi="Calibri"/>
          <w:color w:val="000000" w:themeColor="text1"/>
          <w:lang w:val="en-US"/>
        </w:rPr>
        <w:t xml:space="preser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DE4692">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DE4692">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DE4692">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E4692">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E4692">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E4692">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6F559D7D"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 xml:space="preserve">such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502F4AC9"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DE4692"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3A7FDA">
        <w:rPr>
          <w:rFonts w:ascii="Calibri" w:eastAsia="Times New Roman" w:hAnsi="Calibri" w:cs="Arial"/>
          <w:color w:val="222222"/>
          <w:lang w:val="en-US"/>
        </w:rPr>
        <w:t>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5077B6">
        <w:rPr>
          <w:rStyle w:val="s2"/>
          <w:rFonts w:ascii="Calibri" w:hAnsi="Calibri"/>
          <w:i/>
          <w:color w:val="000000" w:themeColor="text1"/>
          <w:lang w:val="en-US"/>
        </w:rPr>
        <w:t xml:space="preserve">have an effect on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r w:rsidR="00F83534" w:rsidRPr="00BC60D6">
        <w:rPr>
          <w:rFonts w:ascii="Calibri" w:eastAsia="Times New Roman" w:hAnsi="Calibri" w:cs="Arial"/>
          <w:bCs/>
          <w:color w:val="222222"/>
          <w:lang w:val="en-US"/>
        </w:rPr>
        <w:t>und</w:t>
      </w:r>
      <w:r w:rsidR="003A7FDA">
        <w:rPr>
          <w:rFonts w:ascii="Calibri" w:eastAsia="Times New Roman" w:hAnsi="Calibri" w:cs="Arial"/>
          <w:bCs/>
          <w:color w:val="222222"/>
          <w:lang w:val="en-US"/>
        </w:rPr>
        <w:t>erstand</w:t>
      </w:r>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hyperlink w:anchor="_ENREF_8" w:tooltip="Efron, 2016 #6362" w:history="1">
        <w:r w:rsidR="00DE4692">
          <w:rPr>
            <w:rFonts w:ascii="Calibri" w:hAnsi="Calibri"/>
            <w:noProof/>
            <w:lang w:val="en-US"/>
          </w:rPr>
          <w:t>8</w:t>
        </w:r>
      </w:hyperlink>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76AB09A2"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 xml:space="preserve">inner workings of the </w:t>
      </w:r>
      <w:r w:rsidR="003A7FDA">
        <w:rPr>
          <w:rFonts w:ascii="Calibri" w:hAnsi="Calibri" w:cs="Arial"/>
          <w:color w:val="000000"/>
          <w:lang w:val="en-US" w:eastAsia="en-US"/>
        </w:rPr>
        <w:t xml:space="preserve">studied </w:t>
      </w:r>
      <w:r w:rsidR="003A629D" w:rsidRPr="00204A45">
        <w:rPr>
          <w:rFonts w:ascii="Calibri" w:hAnsi="Calibri" w:cs="Arial"/>
          <w:color w:val="000000"/>
          <w:lang w:val="en-US" w:eastAsia="en-US"/>
        </w:rPr>
        <w:t>phenomenon</w:t>
      </w:r>
      <w:r w:rsidR="00641DD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3A7FDA">
        <w:rPr>
          <w:rFonts w:ascii="Calibri" w:hAnsi="Calibri" w:cs="Arial"/>
          <w:color w:val="000000"/>
          <w:lang w:val="en-US" w:eastAsia="en-US"/>
        </w:rPr>
        <w:t xml:space="preserve"> in this way</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hyperlink w:anchor="_ENREF_22" w:tooltip="Hastie, 2001 #3957" w:history="1">
        <w:r w:rsidR="00DE4692">
          <w:rPr>
            <w:rFonts w:ascii="Calibri" w:hAnsi="Calibri" w:cs="Arial"/>
            <w:noProof/>
            <w:color w:val="000000"/>
            <w:lang w:val="en-US" w:eastAsia="en-US"/>
          </w:rPr>
          <w:t>22</w:t>
        </w:r>
      </w:hyperlink>
      <w:r w:rsidR="004C3E2D">
        <w:rPr>
          <w:rFonts w:ascii="Calibri" w:hAnsi="Calibri" w:cs="Arial"/>
          <w:noProof/>
          <w:color w:val="000000"/>
          <w:lang w:val="en-US" w:eastAsia="en-US"/>
        </w:rPr>
        <w:t xml:space="preserve">, </w:t>
      </w:r>
      <w:hyperlink w:anchor="_ENREF_23" w:tooltip="Jordan, 2015 #5958" w:history="1">
        <w:r w:rsidR="00DE4692">
          <w:rPr>
            <w:rFonts w:ascii="Calibri" w:hAnsi="Calibri" w:cs="Arial"/>
            <w:noProof/>
            <w:color w:val="000000"/>
            <w:lang w:val="en-US" w:eastAsia="en-US"/>
          </w:rPr>
          <w:t>23</w:t>
        </w:r>
      </w:hyperlink>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D7F4B" w:rsidRPr="00204A45">
        <w:rPr>
          <w:rFonts w:ascii="Calibri" w:hAnsi="Calibri" w:cs="Arial"/>
          <w:color w:val="000000"/>
          <w:lang w:val="en-US" w:eastAsia="en-US"/>
        </w:rPr>
        <w:t>high</w:t>
      </w:r>
      <w:r w:rsidR="003D7F4B">
        <w:rPr>
          <w:rFonts w:ascii="Calibri" w:hAnsi="Calibri" w:cs="Arial"/>
          <w:color w:val="000000"/>
          <w:lang w:val="en-US" w:eastAsia="en-US"/>
        </w:rPr>
        <w:t>ly accurate</w:t>
      </w:r>
      <w:r w:rsidR="003D7F4B"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t>
      </w:r>
      <w:r w:rsidR="003D7F4B">
        <w:rPr>
          <w:rFonts w:ascii="Calibri" w:hAnsi="Calibri" w:cs="Arial"/>
          <w:color w:val="000000"/>
          <w:lang w:val="en-US" w:eastAsia="en-US"/>
        </w:rPr>
        <w:t>by</w:t>
      </w:r>
      <w:r w:rsidR="00380B89" w:rsidRPr="00204A45">
        <w:rPr>
          <w:rFonts w:ascii="Calibri" w:eastAsia="Times New Roman" w:hAnsi="Calibri" w:cs="Arial"/>
          <w:bCs/>
          <w:color w:val="222222"/>
          <w:shd w:val="clear" w:color="auto" w:fill="FFFFFF"/>
          <w:lang w:val="en-US"/>
        </w:rPr>
        <w:t xml:space="preserve"> </w:t>
      </w:r>
      <w:r w:rsidR="003D7F4B">
        <w:rPr>
          <w:rFonts w:ascii="Calibri" w:eastAsia="Times New Roman" w:hAnsi="Calibri" w:cs="Arial"/>
          <w:bCs/>
          <w:color w:val="222222"/>
          <w:shd w:val="clear" w:color="auto" w:fill="FFFFFF"/>
          <w:lang w:val="en-US"/>
        </w:rPr>
        <w:t>explicitly checking the fitted model</w:t>
      </w:r>
      <w:r w:rsidR="00934419">
        <w:rPr>
          <w:rFonts w:ascii="Calibri" w:eastAsia="Times New Roman" w:hAnsi="Calibri" w:cs="Arial"/>
          <w:bCs/>
          <w:color w:val="222222"/>
          <w:shd w:val="clear" w:color="auto" w:fill="FFFFFF"/>
          <w:lang w:val="en-US"/>
        </w:rPr>
        <w:t xml:space="preserve"> by external validation</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hyperlink w:anchor="_ENREF_24" w:tooltip="James, 2013 #6370" w:history="1">
        <w:r w:rsidR="00DE4692">
          <w:rPr>
            <w:rFonts w:ascii="Calibri" w:eastAsia="Times New Roman" w:hAnsi="Calibri" w:cs="Arial"/>
            <w:bCs/>
            <w:noProof/>
            <w:color w:val="222222"/>
            <w:lang w:val="en-US"/>
          </w:rPr>
          <w:t>24</w:t>
        </w:r>
      </w:hyperlink>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w:t>
      </w:r>
      <w:r w:rsidR="003D7F4B">
        <w:rPr>
          <w:rFonts w:ascii="Calibri" w:hAnsi="Calibri" w:cs="Arial"/>
          <w:color w:val="000000"/>
          <w:lang w:val="en-US" w:eastAsia="en-US"/>
        </w:rPr>
        <w:t xml:space="preserve">automatically </w:t>
      </w:r>
      <w:r w:rsidR="002E1C29" w:rsidRPr="00204A45">
        <w:rPr>
          <w:rFonts w:ascii="Calibri" w:hAnsi="Calibri" w:cs="Arial"/>
          <w:color w:val="000000"/>
          <w:lang w:val="en-US" w:eastAsia="en-US"/>
        </w:rPr>
        <w:t xml:space="preserve">“filling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hyperlink w:anchor="_ENREF_25" w:tooltip="Bzdok, 2018 #7022" w:history="1">
        <w:r w:rsidR="00DE4692">
          <w:rPr>
            <w:rFonts w:ascii="Calibri" w:hAnsi="Calibri" w:cs="Arial"/>
            <w:noProof/>
            <w:color w:val="000000"/>
            <w:lang w:val="en-US" w:eastAsia="en-US"/>
          </w:rPr>
          <w:t>25</w:t>
        </w:r>
      </w:hyperlink>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DE4692"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3D7F4B">
        <w:rPr>
          <w:rFonts w:ascii="Calibri" w:hAnsi="Calibri"/>
          <w:color w:val="000000" w:themeColor="text1"/>
          <w:lang w:val="en-US"/>
        </w:rPr>
        <w:t xml:space="preserve">often </w:t>
      </w:r>
      <w:r w:rsidR="00AD7870" w:rsidRPr="00204A45">
        <w:rPr>
          <w:rFonts w:ascii="Calibri" w:hAnsi="Calibri"/>
          <w:color w:val="000000" w:themeColor="text1"/>
          <w:lang w:val="en-US"/>
        </w:rPr>
        <w:t xml:space="preserve">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26" w:tooltip="Henke, 2016 #6718" w:history="1">
        <w:r w:rsidR="00DE4692">
          <w:rPr>
            <w:rFonts w:ascii="Calibri" w:hAnsi="Calibri"/>
            <w:noProof/>
            <w:color w:val="000000" w:themeColor="text1"/>
            <w:lang w:val="en-US"/>
          </w:rPr>
          <w:t>26</w:t>
        </w:r>
      </w:hyperlink>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Default="00204A45" w:rsidP="00EB525A">
      <w:pPr>
        <w:shd w:val="clear" w:color="auto" w:fill="FFFFFF"/>
        <w:rPr>
          <w:rFonts w:ascii="Calibri" w:eastAsia="Times New Roman" w:hAnsi="Calibri" w:cs="Arial"/>
          <w:b/>
          <w:color w:val="222222"/>
          <w:sz w:val="17"/>
          <w:szCs w:val="17"/>
          <w:lang w:val="en-US"/>
        </w:rPr>
      </w:pPr>
    </w:p>
    <w:p w14:paraId="18A6B39F" w14:textId="77777777" w:rsidR="0055057C" w:rsidRDefault="0055057C" w:rsidP="00EB525A">
      <w:pPr>
        <w:shd w:val="clear" w:color="auto" w:fill="FFFFFF"/>
        <w:rPr>
          <w:rFonts w:ascii="Calibri" w:eastAsia="Times New Roman" w:hAnsi="Calibri" w:cs="Arial"/>
          <w:b/>
          <w:color w:val="222222"/>
          <w:sz w:val="17"/>
          <w:szCs w:val="17"/>
          <w:lang w:val="en-US"/>
        </w:rPr>
      </w:pPr>
    </w:p>
    <w:p w14:paraId="4E45A04B" w14:textId="77777777" w:rsidR="0055057C" w:rsidRDefault="0055057C" w:rsidP="00EB525A">
      <w:pPr>
        <w:shd w:val="clear" w:color="auto" w:fill="FFFFFF"/>
        <w:rPr>
          <w:rFonts w:ascii="Calibri" w:eastAsia="Times New Roman" w:hAnsi="Calibri" w:cs="Arial"/>
          <w:b/>
          <w:color w:val="222222"/>
          <w:sz w:val="17"/>
          <w:szCs w:val="17"/>
          <w:lang w:val="en-US"/>
        </w:rPr>
      </w:pPr>
    </w:p>
    <w:p w14:paraId="60234CAA" w14:textId="77777777" w:rsidR="0055057C" w:rsidRPr="00204A45" w:rsidRDefault="0055057C"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lastRenderedPageBreak/>
        <w:t>Using the linear model for inference</w:t>
      </w:r>
    </w:p>
    <w:p w14:paraId="5782B2B5" w14:textId="4540F36B"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 xml:space="preserve">(cf. </w:t>
      </w:r>
      <w:hyperlink w:anchor="_ENREF_27" w:tooltip="Wu, 2009 #5997" w:history="1">
        <w:r w:rsidR="00DE4692">
          <w:rPr>
            <w:rFonts w:ascii="Calibri" w:eastAsia="Times New Roman" w:hAnsi="Calibri" w:cs="Arial"/>
            <w:noProof/>
            <w:color w:val="222222"/>
            <w:lang w:val="en-US"/>
          </w:rPr>
          <w:t>27</w:t>
        </w:r>
      </w:hyperlink>
      <w:r w:rsidR="00922169">
        <w:rPr>
          <w:rFonts w:ascii="Calibri" w:eastAsia="Times New Roman" w:hAnsi="Calibri" w:cs="Arial"/>
          <w:noProof/>
          <w:color w:val="222222"/>
          <w:lang w:val="en-US"/>
        </w:rPr>
        <w:t xml:space="preserve">, </w:t>
      </w:r>
      <w:hyperlink w:anchor="_ENREF_28" w:tooltip="Freedman, 1983 #6539" w:history="1">
        <w:r w:rsidR="00DE4692">
          <w:rPr>
            <w:rFonts w:ascii="Calibri" w:eastAsia="Times New Roman" w:hAnsi="Calibri" w:cs="Arial"/>
            <w:noProof/>
            <w:color w:val="222222"/>
            <w:lang w:val="en-US"/>
          </w:rPr>
          <w:t>28</w:t>
        </w:r>
      </w:hyperlink>
      <w:r w:rsidR="00922169">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29" w:tooltip="Hastie, 2015 #5915" w:history="1">
        <w:r w:rsidR="00DE4692">
          <w:rPr>
            <w:rFonts w:ascii="Calibri" w:eastAsia="Times New Roman" w:hAnsi="Calibri" w:cs="Arial"/>
            <w:noProof/>
            <w:color w:val="222222"/>
            <w:lang w:val="en-US"/>
          </w:rPr>
          <w:t>29</w:t>
        </w:r>
      </w:hyperlink>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754C1D"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197B9AF5"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p>
          <m:sSupPr>
            <m:ctrlPr>
              <w:rPr>
                <w:rFonts w:ascii="Cambria Math" w:eastAsia="Times New Roman" w:hAnsi="Cambria Math" w:cs="Arial"/>
                <w:i/>
                <w:color w:val="222222"/>
                <w:lang w:val="en-US"/>
              </w:rPr>
            </m:ctrlPr>
          </m:sSupPr>
          <m:e>
            <m:r>
              <w:rPr>
                <w:rFonts w:ascii="Cambria Math" w:eastAsia="Times New Roman" w:hAnsi="Cambria Math" w:cs="Arial"/>
                <w:color w:val="222222"/>
                <w:lang w:val="en-US"/>
              </w:rPr>
              <m:t>x</m:t>
            </m:r>
          </m:e>
          <m:sup/>
        </m:sSup>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w:t>
      </w:r>
      <w:r w:rsidR="00276B84">
        <w:rPr>
          <w:rFonts w:ascii="Calibri" w:eastAsia="Times New Roman" w:hAnsi="Calibri" w:cs="Arial"/>
          <w:lang w:val="en-US"/>
        </w:rPr>
        <w:t>all</w:t>
      </w:r>
      <w:r w:rsidR="00BD4730" w:rsidRPr="00204A45">
        <w:rPr>
          <w:rFonts w:ascii="Calibri" w:eastAsia="Times New Roman" w:hAnsi="Calibri" w:cs="Arial"/>
          <w:lang w:val="en-US"/>
        </w:rPr>
        <w:t xml:space="preserv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E4692">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9B3A6F2"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454473">
        <w:rPr>
          <w:rFonts w:ascii="Calibri" w:hAnsi="Calibri" w:cs="Arial"/>
          <w:color w:val="000000"/>
          <w:lang w:val="en-US" w:eastAsia="en-US"/>
        </w:rPr>
        <w:t xml:space="preserve"> is sufficient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0" w:tooltip="Gelman, 2007 #7004" w:history="1">
        <w:r w:rsidR="00DE4692">
          <w:rPr>
            <w:rFonts w:ascii="Calibri" w:eastAsia="Times New Roman" w:hAnsi="Calibri" w:cs="Arial"/>
            <w:noProof/>
            <w:color w:val="222222"/>
            <w:lang w:val="en-US"/>
          </w:rPr>
          <w:t>30</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sidRPr="00454473">
        <w:rPr>
          <w:rStyle w:val="s2"/>
          <w:rFonts w:ascii="Calibri" w:hAnsi="Calibri"/>
          <w:color w:val="000000" w:themeColor="text1"/>
          <w:lang w:val="en-US"/>
        </w:rPr>
        <w:t xml:space="preserve">the </w:t>
      </w:r>
      <w:r w:rsidR="00127EAD" w:rsidRPr="00454473">
        <w:rPr>
          <w:rStyle w:val="s2"/>
          <w:rFonts w:ascii="Calibri" w:hAnsi="Calibri"/>
          <w:color w:val="000000" w:themeColor="text1"/>
          <w:lang w:val="en-US"/>
        </w:rPr>
        <w:t>input variable</w:t>
      </w:r>
      <w:r w:rsidR="006B546D" w:rsidRPr="00454473">
        <w:rPr>
          <w:rStyle w:val="s2"/>
          <w:rFonts w:ascii="Calibri" w:hAnsi="Calibri"/>
          <w:color w:val="000000" w:themeColor="text1"/>
          <w:lang w:val="en-US"/>
        </w:rPr>
        <w:t>s</w:t>
      </w:r>
      <w:r w:rsidR="00127EAD" w:rsidRPr="00454473">
        <w:rPr>
          <w:rStyle w:val="s2"/>
          <w:rFonts w:ascii="Calibri" w:hAnsi="Calibri"/>
          <w:color w:val="000000" w:themeColor="text1"/>
          <w:lang w:val="en-US"/>
        </w:rPr>
        <w:t xml:space="preserve"> indicated</w:t>
      </w:r>
      <w:r w:rsidR="00D740C2" w:rsidRPr="00454473">
        <w:rPr>
          <w:rStyle w:val="s2"/>
          <w:rFonts w:ascii="Calibri" w:hAnsi="Calibri"/>
          <w:color w:val="000000" w:themeColor="text1"/>
          <w:lang w:val="en-US"/>
        </w:rPr>
        <w:t xml:space="preserve"> whether </w:t>
      </w:r>
      <w:r w:rsidR="00EE2793" w:rsidRPr="00454473">
        <w:rPr>
          <w:rStyle w:val="s2"/>
          <w:rFonts w:ascii="Calibri" w:hAnsi="Calibri"/>
          <w:color w:val="000000" w:themeColor="text1"/>
          <w:lang w:val="en-US"/>
        </w:rPr>
        <w:t xml:space="preserve">our </w:t>
      </w:r>
      <w:r w:rsidR="00D740C2" w:rsidRPr="00454473">
        <w:rPr>
          <w:rStyle w:val="s2"/>
          <w:rFonts w:ascii="Calibri" w:hAnsi="Calibri"/>
          <w:color w:val="000000" w:themeColor="text1"/>
          <w:lang w:val="en-US"/>
        </w:rPr>
        <w:t xml:space="preserve">data </w:t>
      </w:r>
      <w:r w:rsidR="00A337E6" w:rsidRPr="00454473">
        <w:rPr>
          <w:rStyle w:val="s2"/>
          <w:rFonts w:ascii="Calibri" w:hAnsi="Calibri"/>
          <w:color w:val="000000" w:themeColor="text1"/>
          <w:lang w:val="en-US"/>
        </w:rPr>
        <w:t>provides</w:t>
      </w:r>
      <w:r w:rsidR="00EE2793" w:rsidRPr="00454473">
        <w:rPr>
          <w:rStyle w:val="s2"/>
          <w:rFonts w:ascii="Calibri" w:hAnsi="Calibri"/>
          <w:color w:val="000000" w:themeColor="text1"/>
          <w:lang w:val="en-US"/>
        </w:rPr>
        <w:t xml:space="preserve"> enough evidence against</w:t>
      </w:r>
      <w:r w:rsidR="00D740C2" w:rsidRPr="00454473">
        <w:rPr>
          <w:rStyle w:val="s2"/>
          <w:rFonts w:ascii="Calibri" w:hAnsi="Calibri"/>
          <w:color w:val="000000" w:themeColor="text1"/>
          <w:lang w:val="en-US"/>
        </w:rPr>
        <w:t xml:space="preserve"> the null hypothesis</w:t>
      </w:r>
      <w:r w:rsidR="00127EAD" w:rsidRPr="00454473">
        <w:rPr>
          <w:rStyle w:val="s2"/>
          <w:rFonts w:ascii="Calibri" w:hAnsi="Calibri"/>
          <w:color w:val="000000" w:themeColor="text1"/>
          <w:lang w:val="en-US"/>
        </w:rPr>
        <w:t xml:space="preserve"> of no relevan</w:t>
      </w:r>
      <w:r w:rsidR="00CA3ADE" w:rsidRPr="00454473">
        <w:rPr>
          <w:rStyle w:val="s2"/>
          <w:rFonts w:ascii="Calibri" w:hAnsi="Calibri"/>
          <w:color w:val="000000" w:themeColor="text1"/>
          <w:lang w:val="en-US"/>
        </w:rPr>
        <w:t>t relationship</w:t>
      </w:r>
      <w:r w:rsidR="00D740C2" w:rsidRPr="00454473">
        <w:rPr>
          <w:rStyle w:val="s2"/>
          <w:rFonts w:ascii="Calibri" w:hAnsi="Calibri"/>
          <w:color w:val="000000" w:themeColor="text1"/>
          <w:lang w:val="en-US"/>
        </w:rPr>
        <w:t xml:space="preserve">. </w:t>
      </w:r>
      <w:r w:rsidR="00AA7DBB" w:rsidRPr="00454473">
        <w:rPr>
          <w:rFonts w:ascii="Calibri" w:eastAsia="Times New Roman" w:hAnsi="Calibri" w:cs="Arial"/>
          <w:color w:val="000000" w:themeColor="text1"/>
          <w:lang w:val="en-US"/>
        </w:rPr>
        <w:t>T</w:t>
      </w:r>
      <w:r w:rsidR="00D740C2" w:rsidRPr="00454473">
        <w:rPr>
          <w:rFonts w:ascii="Calibri" w:eastAsia="Times New Roman" w:hAnsi="Calibri" w:cs="Arial"/>
          <w:color w:val="000000" w:themeColor="text1"/>
          <w:lang w:val="en-US"/>
        </w:rPr>
        <w:t xml:space="preserve">he </w:t>
      </w:r>
      <w:r w:rsidR="009262E3" w:rsidRPr="00454473">
        <w:rPr>
          <w:rFonts w:ascii="Calibri" w:eastAsia="Times New Roman" w:hAnsi="Calibri" w:cs="Arial"/>
          <w:color w:val="000000" w:themeColor="text1"/>
          <w:lang w:val="en-US"/>
        </w:rPr>
        <w:t>approach attempt</w:t>
      </w:r>
      <w:r w:rsidR="00A337E6" w:rsidRPr="00454473">
        <w:rPr>
          <w:rFonts w:ascii="Calibri" w:eastAsia="Times New Roman" w:hAnsi="Calibri" w:cs="Arial"/>
          <w:color w:val="000000" w:themeColor="text1"/>
          <w:lang w:val="en-US"/>
        </w:rPr>
        <w:t>s</w:t>
      </w:r>
      <w:r w:rsidR="005B70FD" w:rsidRPr="00454473">
        <w:rPr>
          <w:rFonts w:ascii="Calibri" w:eastAsia="Times New Roman" w:hAnsi="Calibri" w:cs="Arial"/>
          <w:color w:val="000000" w:themeColor="text1"/>
          <w:lang w:val="en-US"/>
        </w:rPr>
        <w:t xml:space="preserve"> to reject the</w:t>
      </w:r>
      <w:r w:rsidR="009262E3" w:rsidRPr="00454473">
        <w:rPr>
          <w:rFonts w:ascii="Calibri" w:eastAsia="Times New Roman" w:hAnsi="Calibri" w:cs="Arial"/>
          <w:color w:val="000000" w:themeColor="text1"/>
          <w:lang w:val="en-US"/>
        </w:rPr>
        <w:t xml:space="preserve"> </w:t>
      </w:r>
      <w:r w:rsidR="00D740C2" w:rsidRPr="00454473">
        <w:rPr>
          <w:rFonts w:ascii="Calibri" w:eastAsia="Times New Roman" w:hAnsi="Calibri" w:cs="Arial"/>
          <w:color w:val="000000" w:themeColor="text1"/>
          <w:lang w:val="en-US"/>
        </w:rPr>
        <w:t xml:space="preserve">null hypothesis that the beta </w:t>
      </w:r>
      <w:r w:rsidR="004657AE" w:rsidRPr="00454473">
        <w:rPr>
          <w:rFonts w:ascii="Calibri" w:eastAsia="Times New Roman" w:hAnsi="Calibri" w:cs="Arial"/>
          <w:color w:val="000000" w:themeColor="text1"/>
          <w:lang w:val="en-US"/>
        </w:rPr>
        <w:t>coefficient</w:t>
      </w:r>
      <w:r w:rsidR="006B546D" w:rsidRPr="00454473">
        <w:rPr>
          <w:rFonts w:ascii="Calibri" w:eastAsia="Times New Roman" w:hAnsi="Calibri" w:cs="Arial"/>
          <w:color w:val="000000" w:themeColor="text1"/>
          <w:lang w:val="en-US"/>
        </w:rPr>
        <w:t>s</w:t>
      </w:r>
      <w:r w:rsidR="004657AE" w:rsidRPr="00454473">
        <w:rPr>
          <w:rFonts w:ascii="Calibri" w:eastAsia="Times New Roman" w:hAnsi="Calibri" w:cs="Arial"/>
          <w:color w:val="000000" w:themeColor="text1"/>
          <w:lang w:val="en-US"/>
        </w:rPr>
        <w:t xml:space="preserve"> </w:t>
      </w:r>
      <w:r w:rsidR="00AD358C" w:rsidRPr="00454473">
        <w:rPr>
          <w:rFonts w:ascii="Calibri" w:eastAsia="Times New Roman" w:hAnsi="Calibri" w:cs="Arial"/>
          <w:color w:val="000000" w:themeColor="text1"/>
          <w:lang w:val="en-US"/>
        </w:rPr>
        <w:t>are tru</w:t>
      </w:r>
      <w:r w:rsidR="00326888" w:rsidRPr="00454473">
        <w:rPr>
          <w:rFonts w:ascii="Calibri" w:eastAsia="Times New Roman" w:hAnsi="Calibri" w:cs="Arial"/>
          <w:color w:val="000000" w:themeColor="text1"/>
          <w:lang w:val="en-US"/>
        </w:rPr>
        <w:t>ly</w:t>
      </w:r>
      <w:r w:rsidR="002D0742" w:rsidRPr="00454473">
        <w:rPr>
          <w:rFonts w:ascii="Calibri" w:eastAsia="Times New Roman" w:hAnsi="Calibri" w:cs="Arial"/>
          <w:color w:val="000000" w:themeColor="text1"/>
          <w:lang w:val="en-US"/>
        </w:rPr>
        <w:t xml:space="preserve"> zero</w:t>
      </w:r>
      <w:r w:rsidR="00316BE4" w:rsidRPr="00454473">
        <w:rPr>
          <w:rFonts w:ascii="Calibri" w:eastAsia="Times New Roman" w:hAnsi="Calibri" w:cs="Arial"/>
          <w:color w:val="000000" w:themeColor="text1"/>
          <w:lang w:val="en-US"/>
        </w:rPr>
        <w:t xml:space="preserve">, </w:t>
      </w:r>
      <w:r w:rsidR="006A5052" w:rsidRPr="00454473">
        <w:rPr>
          <w:rFonts w:ascii="Calibri" w:eastAsia="Times New Roman" w:hAnsi="Calibri" w:cs="Arial"/>
          <w:color w:val="000000" w:themeColor="text1"/>
          <w:lang w:val="en-US"/>
        </w:rPr>
        <w:t>that is, bear</w:t>
      </w:r>
      <w:r w:rsidR="00316BE4" w:rsidRPr="00454473">
        <w:rPr>
          <w:rFonts w:ascii="Calibri" w:eastAsia="Times New Roman" w:hAnsi="Calibri" w:cs="Arial"/>
          <w:color w:val="000000" w:themeColor="text1"/>
          <w:lang w:val="en-US"/>
        </w:rPr>
        <w:t xml:space="preserve"> no </w:t>
      </w:r>
      <w:r w:rsidR="00454473" w:rsidRPr="00454473">
        <w:rPr>
          <w:rFonts w:ascii="Calibri" w:eastAsia="Times New Roman" w:hAnsi="Calibri" w:cs="Arial"/>
          <w:color w:val="000000" w:themeColor="text1"/>
          <w:lang w:val="en-US"/>
        </w:rPr>
        <w:t xml:space="preserve">coherent </w:t>
      </w:r>
      <w:r w:rsidR="00316BE4" w:rsidRPr="00454473">
        <w:rPr>
          <w:rFonts w:ascii="Calibri" w:eastAsia="Times New Roman" w:hAnsi="Calibri" w:cs="Arial"/>
          <w:color w:val="000000" w:themeColor="text1"/>
          <w:lang w:val="en-US"/>
        </w:rPr>
        <w:t>relation to the response variable</w:t>
      </w:r>
      <w:r w:rsidR="00D740C2" w:rsidRPr="00454473">
        <w:rPr>
          <w:rFonts w:ascii="Calibri" w:eastAsia="Times New Roman" w:hAnsi="Calibri" w:cs="Arial"/>
          <w:color w:val="000000" w:themeColor="text1"/>
          <w:lang w:val="en-US"/>
        </w:rPr>
        <w:t xml:space="preserve">. A </w:t>
      </w:r>
      <w:r w:rsidR="00D740C2" w:rsidRPr="00204A45">
        <w:rPr>
          <w:rFonts w:ascii="Calibri" w:eastAsia="Times New Roman" w:hAnsi="Calibri" w:cs="Arial"/>
          <w:color w:val="222222"/>
          <w:lang w:val="en-US"/>
        </w:rPr>
        <w:t>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8258A7E"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93687B">
        <w:rPr>
          <w:rFonts w:ascii="Calibri" w:eastAsia="Times New Roman" w:hAnsi="Calibri" w:cs="Arial"/>
          <w:color w:val="222222"/>
          <w:lang w:val="en-US"/>
        </w:rPr>
        <w:t xml:space="preserve">use </w:t>
      </w:r>
      <w:r w:rsidR="007228E4">
        <w:rPr>
          <w:rFonts w:ascii="Calibri" w:eastAsia="Times New Roman" w:hAnsi="Calibri" w:cs="Arial"/>
          <w:color w:val="222222"/>
          <w:lang w:val="en-US"/>
        </w:rPr>
        <w:t>t</w:t>
      </w:r>
      <w:r w:rsidR="0093687B">
        <w:rPr>
          <w:rFonts w:ascii="Calibri" w:eastAsia="Times New Roman" w:hAnsi="Calibri" w:cs="Arial"/>
          <w:color w:val="222222"/>
          <w:lang w:val="en-US"/>
        </w:rPr>
        <w:t>he linear model</w:t>
      </w:r>
      <w:r w:rsidR="007228E4">
        <w:rPr>
          <w:rFonts w:ascii="Calibri" w:eastAsia="Times New Roman" w:hAnsi="Calibri" w:cs="Arial"/>
          <w:color w:val="222222"/>
          <w:lang w:val="en-US"/>
        </w:rPr>
        <w:t xml:space="preserve">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1" w:tooltip="Tibshirani, 1996 #5961" w:history="1">
        <w:r w:rsidR="00DE4692">
          <w:rPr>
            <w:rFonts w:ascii="Calibri" w:eastAsia="Times New Roman" w:hAnsi="Calibri" w:cs="Arial"/>
            <w:noProof/>
            <w:color w:val="222222"/>
            <w:lang w:val="en-US"/>
          </w:rPr>
          <w:t>31</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w:t>
      </w:r>
      <w:r w:rsidR="00454473">
        <w:rPr>
          <w:rFonts w:ascii="Calibri" w:hAnsi="Calibri" w:cs="Helvetica"/>
          <w:bCs/>
          <w:color w:val="000000"/>
          <w:lang w:val="en-US" w:eastAsia="en-US"/>
        </w:rPr>
        <w:t>weighted</w:t>
      </w:r>
      <w:r w:rsidR="004657AE">
        <w:rPr>
          <w:rFonts w:ascii="Calibri" w:hAnsi="Calibri" w:cs="Helvetica"/>
          <w:bCs/>
          <w:color w:val="000000"/>
          <w:lang w:val="en-US" w:eastAsia="en-US"/>
        </w:rPr>
        <w:t xml:space="preserve">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 xml:space="preserve">It is arguably the simplest </w:t>
      </w:r>
      <w:r w:rsidR="00454473">
        <w:rPr>
          <w:rFonts w:ascii="Calibri" w:hAnsi="Calibri" w:cs="Helvetica"/>
          <w:bCs/>
          <w:color w:val="000000"/>
          <w:lang w:val="en-US" w:eastAsia="en-US"/>
        </w:rPr>
        <w:t xml:space="preserve">existing </w:t>
      </w:r>
      <w:r w:rsidR="00030B50">
        <w:rPr>
          <w:rFonts w:ascii="Calibri" w:hAnsi="Calibri" w:cs="Helvetica"/>
          <w:bCs/>
          <w:color w:val="000000"/>
          <w:lang w:val="en-US" w:eastAsia="en-US"/>
        </w:rPr>
        <w:t>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hyperlink w:anchor="_ENREF_29" w:tooltip="Hastie, 2015 #5915" w:history="1">
        <w:r w:rsidR="00DE4692">
          <w:rPr>
            <w:rFonts w:ascii="Calibri" w:hAnsi="Calibri" w:cs="Helvetica"/>
            <w:bCs/>
            <w:noProof/>
            <w:color w:val="000000"/>
            <w:lang w:val="en-US" w:eastAsia="en-US"/>
          </w:rPr>
          <w:t>29</w:t>
        </w:r>
      </w:hyperlink>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454473">
        <w:rPr>
          <w:rFonts w:ascii="Calibri" w:hAnsi="Calibri" w:cs="Helvetica"/>
          <w:bCs/>
          <w:color w:val="000000"/>
          <w:lang w:val="en-US" w:eastAsia="en-US"/>
        </w:rPr>
        <w:t>identified</w:t>
      </w:r>
      <w:r w:rsidR="00264073">
        <w:rPr>
          <w:rFonts w:ascii="Calibri" w:hAnsi="Calibri" w:cs="Helvetica"/>
          <w:bCs/>
          <w:color w:val="000000"/>
          <w:lang w:val="en-US" w:eastAsia="en-US"/>
        </w:rPr>
        <w:t xml:space="preserve">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454473">
        <w:rPr>
          <w:rFonts w:ascii="Calibri" w:eastAsia="Times New Roman" w:hAnsi="Calibri" w:cs="Arial"/>
          <w:color w:val="222222"/>
          <w:lang w:val="en-US"/>
        </w:rPr>
        <w:t xml:space="preserve"> during estimation</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754C1D"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ACFA28B"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w:t>
      </w:r>
      <w:r w:rsidR="007C0A17">
        <w:rPr>
          <w:rFonts w:ascii="Calibri" w:hAnsi="Calibri"/>
          <w:lang w:val="en-US"/>
        </w:rPr>
        <w:t>some</w:t>
      </w:r>
      <w:r w:rsidR="005E6670" w:rsidRPr="00204A45">
        <w:rPr>
          <w:rFonts w:ascii="Calibri" w:hAnsi="Calibri"/>
          <w:lang w:val="en-US"/>
        </w:rPr>
        <w:t xml:space="preserve">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 xml:space="preserve">not assume that means and variances </w:t>
      </w:r>
      <w:r w:rsidR="00E6719F">
        <w:rPr>
          <w:rFonts w:ascii="Calibri" w:eastAsia="Times New Roman" w:hAnsi="Calibri" w:cs="Arial"/>
          <w:color w:val="222222"/>
          <w:lang w:val="en-US"/>
        </w:rPr>
        <w:t xml:space="preserve">(i.e., purely linear effects) </w:t>
      </w:r>
      <w:r w:rsidR="00567373" w:rsidRPr="00204A45">
        <w:rPr>
          <w:rFonts w:ascii="Calibri" w:eastAsia="Times New Roman" w:hAnsi="Calibri" w:cs="Arial"/>
          <w:color w:val="222222"/>
          <w:lang w:val="en-US"/>
        </w:rPr>
        <w:t>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E6719F">
        <w:rPr>
          <w:rFonts w:ascii="Calibri" w:eastAsia="Times New Roman" w:hAnsi="Calibri" w:cs="Arial"/>
          <w:color w:val="222222"/>
          <w:lang w:val="en-US"/>
        </w:rPr>
        <w:t>predict</w:t>
      </w:r>
      <w:r w:rsidR="005E6670" w:rsidRPr="00204A45">
        <w:rPr>
          <w:rFonts w:ascii="Calibri" w:eastAsia="Times New Roman" w:hAnsi="Calibri" w:cs="Arial"/>
          <w:i/>
          <w:color w:val="222222"/>
          <w:lang w:val="en-US"/>
        </w:rPr>
        <w:t xml:space="preserve">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 xml:space="preserve">thus </w:t>
      </w:r>
      <w:r w:rsidR="00D53F42" w:rsidRPr="00E6719F">
        <w:rPr>
          <w:rFonts w:ascii="Calibri" w:hAnsi="Calibri" w:cs="Arial"/>
          <w:color w:val="000000" w:themeColor="text1"/>
          <w:lang w:val="en-US"/>
        </w:rPr>
        <w:t>automatically chose</w:t>
      </w:r>
      <w:r w:rsidR="00567373" w:rsidRPr="00E6719F">
        <w:rPr>
          <w:rFonts w:ascii="Calibri" w:hAnsi="Calibri" w:cs="Arial"/>
          <w:color w:val="000000" w:themeColor="text1"/>
          <w:lang w:val="en-US"/>
        </w:rPr>
        <w:t xml:space="preserve"> the minimal subset of </w:t>
      </w:r>
      <w:r w:rsidR="00A464EF" w:rsidRPr="00E6719F">
        <w:rPr>
          <w:rFonts w:ascii="Calibri" w:hAnsi="Calibri" w:cs="Arial"/>
          <w:color w:val="000000" w:themeColor="text1"/>
          <w:lang w:val="en-US"/>
        </w:rPr>
        <w:t xml:space="preserve">predictive </w:t>
      </w:r>
      <w:r w:rsidR="00567373" w:rsidRPr="00E6719F">
        <w:rPr>
          <w:rFonts w:ascii="Calibri" w:hAnsi="Calibri" w:cs="Arial"/>
          <w:color w:val="000000" w:themeColor="text1"/>
          <w:lang w:val="en-US"/>
        </w:rPr>
        <w:t>variables necessary for classifying for instance healthy versus diagnosed individuals.</w:t>
      </w:r>
      <w:r w:rsidR="00BA211A" w:rsidRPr="00E6719F">
        <w:rPr>
          <w:rFonts w:ascii="Calibri" w:eastAsia="Times New Roman" w:hAnsi="Calibri" w:cs="Arial"/>
          <w:color w:val="000000" w:themeColor="text1"/>
          <w:lang w:val="en-US"/>
        </w:rPr>
        <w:t xml:space="preserve"> At its extreme, </w:t>
      </w:r>
      <w:r w:rsidR="00945E8D" w:rsidRPr="00E6719F">
        <w:rPr>
          <w:rFonts w:ascii="Calibri" w:hAnsi="Calibri" w:cs="Arial"/>
          <w:color w:val="000000" w:themeColor="text1"/>
          <w:lang w:val="en-US" w:eastAsia="en-US"/>
        </w:rPr>
        <w:t>many pattern-learning models</w:t>
      </w:r>
      <w:r w:rsidR="00BA211A" w:rsidRPr="00E6719F">
        <w:rPr>
          <w:rFonts w:ascii="Calibri" w:hAnsi="Calibri" w:cs="Arial"/>
          <w:color w:val="000000" w:themeColor="text1"/>
          <w:lang w:val="en-US" w:eastAsia="en-US"/>
        </w:rPr>
        <w:t xml:space="preserve"> use </w:t>
      </w:r>
      <w:r w:rsidR="00945E8D" w:rsidRPr="00E6719F">
        <w:rPr>
          <w:rFonts w:ascii="Calibri" w:hAnsi="Calibri" w:cs="Arial"/>
          <w:color w:val="000000" w:themeColor="text1"/>
          <w:lang w:val="en-US" w:eastAsia="en-US"/>
        </w:rPr>
        <w:t>the coefficient</w:t>
      </w:r>
      <w:r w:rsidR="00D53F42" w:rsidRPr="00E6719F">
        <w:rPr>
          <w:rFonts w:ascii="Calibri" w:hAnsi="Calibri" w:cs="Arial"/>
          <w:color w:val="000000" w:themeColor="text1"/>
          <w:lang w:val="en-US" w:eastAsia="en-US"/>
        </w:rPr>
        <w:t xml:space="preserve"> estimates </w:t>
      </w:r>
      <w:r w:rsidR="00BA211A" w:rsidRPr="00E6719F">
        <w:rPr>
          <w:rFonts w:ascii="Calibri" w:hAnsi="Calibri" w:cs="Arial"/>
          <w:color w:val="000000" w:themeColor="text1"/>
          <w:lang w:val="en-US" w:eastAsia="en-US"/>
        </w:rPr>
        <w:t>as an intermediate step to achieve prediction</w:t>
      </w:r>
      <w:r w:rsidR="00D53F42" w:rsidRPr="00E6719F">
        <w:rPr>
          <w:rFonts w:ascii="Calibri" w:hAnsi="Calibri" w:cs="Arial"/>
          <w:color w:val="000000" w:themeColor="text1"/>
          <w:lang w:val="en-US" w:eastAsia="en-US"/>
        </w:rPr>
        <w:t xml:space="preserve">, </w:t>
      </w:r>
      <w:r w:rsidR="00012AEE" w:rsidRPr="00E6719F">
        <w:rPr>
          <w:rFonts w:ascii="Calibri" w:hAnsi="Calibri" w:cs="Arial"/>
          <w:color w:val="000000" w:themeColor="text1"/>
          <w:lang w:val="en-US" w:eastAsia="en-US"/>
        </w:rPr>
        <w:t xml:space="preserve">and actually </w:t>
      </w:r>
      <w:r w:rsidR="00B660C7" w:rsidRPr="00E6719F">
        <w:rPr>
          <w:rFonts w:ascii="Calibri" w:hAnsi="Calibri" w:cs="Arial"/>
          <w:color w:val="000000" w:themeColor="text1"/>
          <w:lang w:val="en-US" w:eastAsia="en-US"/>
        </w:rPr>
        <w:t xml:space="preserve">interpreting </w:t>
      </w:r>
      <w:r w:rsidR="00D53F42" w:rsidRPr="00E6719F">
        <w:rPr>
          <w:rFonts w:ascii="Calibri" w:hAnsi="Calibri" w:cs="Arial"/>
          <w:color w:val="000000" w:themeColor="text1"/>
          <w:lang w:val="en-US" w:eastAsia="en-US"/>
        </w:rPr>
        <w:t>the</w:t>
      </w:r>
      <w:r w:rsidR="00BA211A" w:rsidRPr="00E6719F">
        <w:rPr>
          <w:rFonts w:ascii="Calibri" w:hAnsi="Calibri" w:cs="Arial"/>
          <w:color w:val="000000" w:themeColor="text1"/>
          <w:lang w:val="en-US" w:eastAsia="en-US"/>
        </w:rPr>
        <w:t xml:space="preserve"> parameter</w:t>
      </w:r>
      <w:r w:rsidR="00D53F42" w:rsidRPr="00E6719F">
        <w:rPr>
          <w:rFonts w:ascii="Calibri" w:hAnsi="Calibri" w:cs="Arial"/>
          <w:color w:val="000000" w:themeColor="text1"/>
          <w:lang w:val="en-US" w:eastAsia="en-US"/>
        </w:rPr>
        <w:t xml:space="preserve"> values</w:t>
      </w:r>
      <w:r w:rsidR="00BA211A"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is little</w:t>
      </w:r>
      <w:r w:rsidR="00012AEE" w:rsidRPr="00E6719F">
        <w:rPr>
          <w:rFonts w:ascii="Calibri" w:hAnsi="Calibri" w:cs="Arial"/>
          <w:color w:val="000000" w:themeColor="text1"/>
          <w:lang w:val="en-US" w:eastAsia="en-US"/>
        </w:rPr>
        <w:t xml:space="preserve"> priority</w:t>
      </w:r>
      <w:r w:rsidR="00BA211A" w:rsidRPr="00E6719F">
        <w:rPr>
          <w:rFonts w:ascii="Calibri" w:hAnsi="Calibri" w:cs="Arial"/>
          <w:color w:val="000000" w:themeColor="text1"/>
          <w:lang w:val="en-US" w:eastAsia="en-US"/>
        </w:rPr>
        <w:t>.</w:t>
      </w:r>
      <w:r w:rsidR="00945E8D" w:rsidRPr="00E6719F">
        <w:rPr>
          <w:rFonts w:ascii="Calibri" w:hAnsi="Calibri" w:cs="Arial"/>
          <w:color w:val="000000" w:themeColor="text1"/>
          <w:lang w:val="en-US" w:eastAsia="en-US"/>
        </w:rPr>
        <w:t xml:space="preserve"> In other words, </w:t>
      </w:r>
      <w:r w:rsidR="00D8445C" w:rsidRPr="00E6719F">
        <w:rPr>
          <w:rFonts w:ascii="Calibri" w:hAnsi="Calibri" w:cs="Arial"/>
          <w:color w:val="000000" w:themeColor="text1"/>
          <w:lang w:val="en-US" w:eastAsia="en-US"/>
        </w:rPr>
        <w:t xml:space="preserve">many predictive modeling </w:t>
      </w:r>
      <w:r w:rsidR="00945E8D" w:rsidRPr="00E6719F">
        <w:rPr>
          <w:rFonts w:ascii="Calibri" w:hAnsi="Calibri" w:cs="Arial"/>
          <w:color w:val="000000" w:themeColor="text1"/>
          <w:lang w:val="en-US" w:eastAsia="en-US"/>
        </w:rPr>
        <w:t>approach</w:t>
      </w:r>
      <w:r w:rsidR="00D8445C" w:rsidRPr="00E6719F">
        <w:rPr>
          <w:rFonts w:ascii="Calibri" w:hAnsi="Calibri" w:cs="Arial"/>
          <w:color w:val="000000" w:themeColor="text1"/>
          <w:lang w:val="en-US" w:eastAsia="en-US"/>
        </w:rPr>
        <w:t>es</w:t>
      </w:r>
      <w:r w:rsidR="00945E8D"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favor</w:t>
      </w:r>
      <w:r w:rsidR="00945E8D" w:rsidRPr="00E6719F">
        <w:rPr>
          <w:rFonts w:ascii="Calibri" w:hAnsi="Calibri" w:cs="Arial"/>
          <w:color w:val="000000" w:themeColor="text1"/>
          <w:lang w:val="en-US" w:eastAsia="en-US"/>
        </w:rPr>
        <w:t xml:space="preserve"> the correctness of the </w:t>
      </w:r>
      <w:r w:rsidR="0023724A" w:rsidRPr="00E6719F">
        <w:rPr>
          <w:rFonts w:ascii="Calibri" w:hAnsi="Calibri" w:cs="Arial"/>
          <w:color w:val="000000" w:themeColor="text1"/>
          <w:lang w:val="en-US" w:eastAsia="en-US"/>
        </w:rPr>
        <w:t xml:space="preserve">overall </w:t>
      </w:r>
      <w:r w:rsidR="00945E8D" w:rsidRPr="00E6719F">
        <w:rPr>
          <w:rFonts w:ascii="Calibri" w:hAnsi="Calibri" w:cs="Arial"/>
          <w:color w:val="000000" w:themeColor="text1"/>
          <w:lang w:val="en-US" w:eastAsia="en-US"/>
        </w:rPr>
        <w:t xml:space="preserve">prediction on new data </w:t>
      </w:r>
      <w:r w:rsidR="00E6719F">
        <w:rPr>
          <w:rFonts w:ascii="Calibri" w:hAnsi="Calibri" w:cs="Arial"/>
          <w:color w:val="000000" w:themeColor="text1"/>
          <w:lang w:val="en-US" w:eastAsia="en-US"/>
        </w:rPr>
        <w:t>over</w:t>
      </w:r>
      <w:r w:rsidR="00B660C7"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the </w:t>
      </w:r>
      <w:r w:rsidR="0023724A" w:rsidRPr="00E6719F">
        <w:rPr>
          <w:rFonts w:ascii="Calibri" w:hAnsi="Calibri" w:cs="Arial"/>
          <w:color w:val="000000" w:themeColor="text1"/>
          <w:lang w:val="en-US" w:eastAsia="en-US"/>
        </w:rPr>
        <w:t xml:space="preserve">individual </w:t>
      </w:r>
      <w:r w:rsidR="00E6719F">
        <w:rPr>
          <w:rFonts w:ascii="Calibri" w:hAnsi="Calibri" w:cs="Arial"/>
          <w:color w:val="000000" w:themeColor="text1"/>
          <w:lang w:val="en-US" w:eastAsia="en-US"/>
        </w:rPr>
        <w:t>contributions</w:t>
      </w:r>
      <w:r w:rsidR="0023724A"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of particular beta coefficients.</w:t>
      </w:r>
    </w:p>
    <w:p w14:paraId="2BE96985" w14:textId="335A0B97"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 xml:space="preserve">evaluated based on </w:t>
      </w:r>
      <w:r w:rsidR="00E6719F">
        <w:rPr>
          <w:rFonts w:ascii="Calibri" w:hAnsi="Calibri"/>
          <w:lang w:val="en-US"/>
        </w:rPr>
        <w:t>standard</w:t>
      </w:r>
      <w:r w:rsidR="00E6719F" w:rsidRPr="00204A45">
        <w:rPr>
          <w:rFonts w:ascii="Calibri" w:hAnsi="Calibri"/>
          <w:lang w:val="en-US"/>
        </w:rPr>
        <w:t xml:space="preserve"> </w:t>
      </w:r>
      <w:r w:rsidR="00D53F42">
        <w:rPr>
          <w:rFonts w:ascii="Calibri" w:hAnsi="Calibri"/>
          <w:lang w:val="en-US"/>
        </w:rPr>
        <w:t xml:space="preserve">cross-validation </w:t>
      </w:r>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DE4692">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80591B">
        <w:rPr>
          <w:rFonts w:ascii="Calibri" w:hAnsi="Calibri" w:cs="Arial"/>
          <w:color w:val="000000" w:themeColor="text1"/>
          <w:lang w:val="en-US"/>
        </w:rPr>
        <w:t>.</w:t>
      </w:r>
      <w:r w:rsidR="00567373" w:rsidRPr="00204A45">
        <w:rPr>
          <w:rFonts w:ascii="Calibri" w:hAnsi="Calibri"/>
          <w:color w:val="000000" w:themeColor="text1"/>
          <w:lang w:val="en-US"/>
        </w:rPr>
        <w:t xml:space="preserve"> </w:t>
      </w:r>
      <w:r w:rsidR="00E6719F">
        <w:rPr>
          <w:rFonts w:ascii="Calibri" w:hAnsi="Calibri"/>
          <w:color w:val="000000" w:themeColor="text1"/>
          <w:lang w:val="en-US"/>
        </w:rPr>
        <w:t>Model</w:t>
      </w:r>
      <w:r w:rsidR="00567373" w:rsidRPr="00204A45">
        <w:rPr>
          <w:rFonts w:ascii="Calibri" w:hAnsi="Calibri"/>
          <w:color w:val="000000" w:themeColor="text1"/>
          <w:lang w:val="en-US"/>
        </w:rPr>
        <w:t xml:space="preserve">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w:t>
      </w:r>
      <w:r w:rsidR="00E6719F">
        <w:rPr>
          <w:rFonts w:ascii="Calibri" w:hAnsi="Calibri"/>
          <w:color w:val="000000" w:themeColor="text1"/>
          <w:lang w:val="en-US"/>
        </w:rPr>
        <w:t xml:space="preserve">thus </w:t>
      </w:r>
      <w:r w:rsidR="00567373" w:rsidRPr="00204A45">
        <w:rPr>
          <w:rFonts w:ascii="Calibri" w:hAnsi="Calibri"/>
          <w:color w:val="000000" w:themeColor="text1"/>
          <w:lang w:val="en-US"/>
        </w:rPr>
        <w:t xml:space="preserve">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32" w:tooltip="Shalev-Shwartz, 2014 #6721" w:history="1">
        <w:r w:rsidR="00DE4692">
          <w:rPr>
            <w:rFonts w:ascii="Calibri" w:hAnsi="Calibri"/>
            <w:noProof/>
            <w:color w:val="000000" w:themeColor="text1"/>
            <w:lang w:val="en-US"/>
          </w:rPr>
          <w:t>32</w:t>
        </w:r>
      </w:hyperlink>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DE4692">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r w:rsidR="00C700BF">
        <w:rPr>
          <w:rFonts w:ascii="Calibri" w:hAnsi="Calibri" w:cs="Arial"/>
          <w:color w:val="000000" w:themeColor="text1"/>
          <w:lang w:val="en-US"/>
        </w:rPr>
        <w:t>de</w:t>
      </w:r>
      <w:r w:rsidR="006A10A4">
        <w:rPr>
          <w:rFonts w:ascii="Calibri" w:hAnsi="Calibri" w:cs="Arial"/>
          <w:color w:val="000000" w:themeColor="text1"/>
          <w:lang w:val="en-US"/>
        </w:rPr>
        <w:t>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E6719F">
        <w:rPr>
          <w:rFonts w:ascii="Calibri" w:hAnsi="Calibri" w:cs="Arial"/>
          <w:color w:val="000000" w:themeColor="text1"/>
          <w:lang w:val="en-US"/>
        </w:rPr>
        <w:t>allowed</w:t>
      </w:r>
      <w:r w:rsidR="000612D4">
        <w:rPr>
          <w:rFonts w:ascii="Calibri" w:hAnsi="Calibri" w:cs="Arial"/>
          <w:color w:val="000000" w:themeColor="text1"/>
          <w:lang w:val="en-US"/>
        </w:rPr>
        <w:t xml:space="preserve"> </w:t>
      </w:r>
      <w:r w:rsidR="00E6719F">
        <w:rPr>
          <w:rFonts w:ascii="Calibri" w:hAnsi="Calibri" w:cs="Arial"/>
          <w:color w:val="000000" w:themeColor="text1"/>
          <w:lang w:val="en-US"/>
        </w:rPr>
        <w:t>disentangling</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shrinkage</w:t>
      </w:r>
      <w:r w:rsidR="00E6719F">
        <w:rPr>
          <w:rFonts w:ascii="Calibri" w:hAnsi="Calibri" w:cs="Arial"/>
          <w:color w:val="000000" w:themeColor="text1"/>
          <w:lang w:val="en-US"/>
        </w:rPr>
        <w:t xml:space="preserve"> bias</w:t>
      </w:r>
      <w:r w:rsidR="00613D3E">
        <w:rPr>
          <w:rFonts w:ascii="Calibri" w:hAnsi="Calibri" w:cs="Arial"/>
          <w:color w:val="000000" w:themeColor="text1"/>
          <w:lang w:val="en-US"/>
        </w:rPr>
        <w:t>)</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63CD916C"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w:t>
      </w:r>
      <w:r w:rsidR="00151E68" w:rsidRPr="00204A45">
        <w:rPr>
          <w:rFonts w:ascii="Calibri" w:hAnsi="Calibri"/>
          <w:color w:val="000000" w:themeColor="text1"/>
          <w:lang w:val="en-US"/>
        </w:rPr>
        <w:lastRenderedPageBreak/>
        <w:t>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80591B">
        <w:rPr>
          <w:rFonts w:ascii="Calibri" w:hAnsi="Calibri" w:cs="Arial"/>
          <w:color w:val="000000" w:themeColor="text1"/>
          <w:lang w:val="en-US"/>
        </w:rPr>
        <w:t>Please appreciate</w:t>
      </w:r>
      <w:r w:rsidR="00D36B0F" w:rsidRPr="00204A45">
        <w:rPr>
          <w:rFonts w:ascii="Calibri" w:hAnsi="Calibri" w:cs="Arial"/>
          <w:color w:val="000000" w:themeColor="text1"/>
          <w:lang w:val="en-US"/>
        </w:rPr>
        <w:t xml:space="preserve"> that </w:t>
      </w:r>
      <w:r w:rsidR="00D41159">
        <w:rPr>
          <w:rFonts w:ascii="Calibri" w:hAnsi="Calibri" w:cs="Arial"/>
          <w:color w:val="000000" w:themeColor="text1"/>
          <w:lang w:val="en-US"/>
        </w:rPr>
        <w:t>it is not adviced to</w:t>
      </w:r>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4" w:tooltip="Loftus, 2015 #6152" w:history="1">
        <w:r w:rsidR="00DE4692">
          <w:rPr>
            <w:rFonts w:ascii="Calibri" w:hAnsi="Calibri" w:cs="Arial"/>
            <w:noProof/>
            <w:color w:val="000000" w:themeColor="text1"/>
            <w:lang w:val="en-US"/>
          </w:rPr>
          <w:t>34</w:t>
        </w:r>
      </w:hyperlink>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variable selection </w:t>
      </w:r>
      <w:r w:rsidR="0080591B">
        <w:rPr>
          <w:rFonts w:ascii="Calibri" w:hAnsi="Calibri" w:cs="Arial"/>
          <w:color w:val="000000" w:themeColor="text1"/>
          <w:lang w:val="en-US"/>
        </w:rPr>
        <w:t xml:space="preserve">by the LASSO </w:t>
      </w:r>
      <w:r w:rsidR="0022481D" w:rsidRPr="00204A45">
        <w:rPr>
          <w:rFonts w:ascii="Calibri" w:hAnsi="Calibri" w:cs="Arial"/>
          <w:color w:val="000000" w:themeColor="text1"/>
          <w:lang w:val="en-US"/>
        </w:rPr>
        <w:t xml:space="preserve">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xml:space="preserve">, data-driven model selection is </w:t>
      </w:r>
      <w:r w:rsidR="0080591B">
        <w:rPr>
          <w:rFonts w:ascii="Calibri" w:hAnsi="Calibri" w:cs="Arial"/>
          <w:color w:val="000000" w:themeColor="text1"/>
          <w:lang w:val="en-US"/>
        </w:rPr>
        <w:t>undermining</w:t>
      </w:r>
      <w:r w:rsidR="00AD103E" w:rsidRPr="00204A45">
        <w:rPr>
          <w:rFonts w:ascii="Calibri" w:hAnsi="Calibri" w:cs="Arial"/>
          <w:color w:val="000000" w:themeColor="text1"/>
          <w:lang w:val="en-US"/>
        </w:rPr>
        <w:t xml:space="preserve">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56388"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56388" w:rsidRPr="00204A45">
        <w:rPr>
          <w:rFonts w:ascii="Calibri" w:hAnsi="Calibri" w:cs="Arial"/>
          <w:color w:val="000000" w:themeColor="text1"/>
          <w:lang w:val="en-US"/>
        </w:rPr>
        <w:fldChar w:fldCharType="end"/>
      </w:r>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6" w:tooltip="Zhang, 2014 #7043" w:history="1">
        <w:r w:rsidR="00DE4692">
          <w:rPr>
            <w:rFonts w:ascii="Calibri" w:hAnsi="Calibri" w:cs="Arial"/>
            <w:noProof/>
            <w:color w:val="000000" w:themeColor="text1"/>
            <w:lang w:val="en-US"/>
          </w:rPr>
          <w:t>36</w:t>
        </w:r>
      </w:hyperlink>
      <w:r w:rsidR="00922169">
        <w:rPr>
          <w:rFonts w:ascii="Calibri" w:hAnsi="Calibri" w:cs="Arial"/>
          <w:noProof/>
          <w:color w:val="000000" w:themeColor="text1"/>
          <w:lang w:val="en-US"/>
        </w:rPr>
        <w:t xml:space="preserve">, </w:t>
      </w:r>
      <w:hyperlink w:anchor="_ENREF_37" w:tooltip="Barber, 2015 #7044" w:history="1">
        <w:r w:rsidR="00DE4692">
          <w:rPr>
            <w:rFonts w:ascii="Calibri" w:hAnsi="Calibri" w:cs="Arial"/>
            <w:noProof/>
            <w:color w:val="000000" w:themeColor="text1"/>
            <w:lang w:val="en-US"/>
          </w:rPr>
          <w:t>37</w:t>
        </w:r>
      </w:hyperlink>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2A3A5168"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8" w:tooltip="Efron, 2016 #6362" w:history="1">
        <w:r w:rsidR="00DE4692">
          <w:rPr>
            <w:rFonts w:ascii="Calibri" w:eastAsia="Times New Roman" w:hAnsi="Calibri" w:cs="Calibri"/>
            <w:noProof/>
            <w:color w:val="222222"/>
            <w:lang w:val="en-US"/>
          </w:rPr>
          <w:t>8</w:t>
        </w:r>
      </w:hyperlink>
      <w:r w:rsidR="00922169">
        <w:rPr>
          <w:rFonts w:ascii="Calibri" w:eastAsia="Times New Roman" w:hAnsi="Calibri" w:cs="Calibri"/>
          <w:noProof/>
          <w:color w:val="222222"/>
          <w:lang w:val="en-US"/>
        </w:rPr>
        <w:t xml:space="preserve">, </w:t>
      </w:r>
      <w:hyperlink w:anchor="_ENREF_32" w:tooltip="Shalev-Shwartz, 2014 #6721" w:history="1">
        <w:r w:rsidR="00DE4692">
          <w:rPr>
            <w:rFonts w:ascii="Calibri" w:eastAsia="Times New Roman" w:hAnsi="Calibri" w:cs="Calibri"/>
            <w:noProof/>
            <w:color w:val="222222"/>
            <w:lang w:val="en-US"/>
          </w:rPr>
          <w:t>32</w:t>
        </w:r>
      </w:hyperlink>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30" w:tooltip="Gelman, 2007 #7004" w:history="1">
        <w:r w:rsidR="00DE4692">
          <w:rPr>
            <w:rFonts w:ascii="Calibri" w:eastAsia="Times New Roman" w:hAnsi="Calibri" w:cs="Calibri"/>
            <w:noProof/>
            <w:color w:val="222222"/>
            <w:lang w:val="en-US"/>
          </w:rPr>
          <w:t>30</w:t>
        </w:r>
      </w:hyperlink>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80591B">
        <w:rPr>
          <w:rFonts w:ascii="Calibri" w:eastAsia="Times New Roman" w:hAnsi="Calibri" w:cs="Calibri"/>
          <w:color w:val="222222"/>
          <w:lang w:val="en-US"/>
        </w:rPr>
        <w:t>containing</w:t>
      </w:r>
      <w:r w:rsidR="00D95CD9">
        <w:rPr>
          <w:rFonts w:ascii="Calibri" w:eastAsia="Times New Roman" w:hAnsi="Calibri" w:cs="Calibri"/>
          <w:color w:val="222222"/>
          <w:lang w:val="en-US"/>
        </w:rPr>
        <w:t xml:space="preserve">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80591B">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0D4A6223"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2556AE8C"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80591B">
        <w:rPr>
          <w:rFonts w:ascii="Calibri" w:eastAsia="Times New Roman" w:hAnsi="Calibri" w:cs="Calibri"/>
          <w:color w:val="000000" w:themeColor="text1"/>
          <w:sz w:val="24"/>
          <w:szCs w:val="24"/>
        </w:rPr>
        <w:t>and 100</w:t>
      </w:r>
      <w:r w:rsidR="008335F7" w:rsidRPr="0080591B">
        <w:rPr>
          <w:rFonts w:ascii="Calibri" w:eastAsia="Times New Roman" w:hAnsi="Calibri" w:cs="Calibri"/>
          <w:color w:val="000000" w:themeColor="text1"/>
          <w:sz w:val="24"/>
          <w:szCs w:val="24"/>
        </w:rPr>
        <w:t>,</w:t>
      </w:r>
      <w:r w:rsidR="004F03BF" w:rsidRPr="0080591B">
        <w:rPr>
          <w:rFonts w:ascii="Calibri" w:eastAsia="Times New Roman" w:hAnsi="Calibri" w:cs="Calibri"/>
          <w:color w:val="000000" w:themeColor="text1"/>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80591B">
        <w:rPr>
          <w:rFonts w:ascii="Calibri" w:eastAsia="Times New Roman" w:hAnsi="Calibri" w:cs="Calibri"/>
          <w:color w:val="222222"/>
          <w:sz w:val="24"/>
          <w:szCs w:val="24"/>
        </w:rPr>
        <w:t>acknowledges</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187D7F9B"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coefficients in the </w:t>
      </w:r>
      <w:r w:rsidR="0080591B">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0591B">
        <w:rPr>
          <w:rFonts w:ascii="Calibri" w:eastAsia="Times New Roman" w:hAnsi="Calibri" w:cs="Calibri"/>
          <w:color w:val="222222"/>
          <w:sz w:val="24"/>
          <w:szCs w:val="24"/>
        </w:rPr>
        <w:t xml:space="preserve">used </w:t>
      </w:r>
      <w:r>
        <w:rPr>
          <w:rFonts w:ascii="Calibri" w:eastAsia="Times New Roman" w:hAnsi="Calibri" w:cs="Calibri"/>
          <w:color w:val="222222"/>
          <w:sz w:val="24"/>
          <w:szCs w:val="24"/>
        </w:rPr>
        <w:t xml:space="preserve">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501CD951"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82AA91F"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814F8A">
        <w:rPr>
          <w:rFonts w:ascii="Calibri" w:eastAsia="Times New Roman" w:hAnsi="Calibri" w:cs="Calibri"/>
          <w:color w:val="222222"/>
          <w:sz w:val="24"/>
          <w:szCs w:val="24"/>
        </w:rPr>
        <w:t>assess</w:t>
      </w:r>
      <w:r w:rsidRPr="00617311">
        <w:rPr>
          <w:rFonts w:ascii="Calibri" w:eastAsia="Times New Roman" w:hAnsi="Calibri" w:cs="Calibri"/>
          <w:color w:val="222222"/>
          <w:sz w:val="24"/>
          <w:szCs w:val="24"/>
        </w:rPr>
        <w:t xml:space="preserv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sidR="00814F8A">
        <w:rPr>
          <w:rFonts w:ascii="Calibri" w:eastAsia="Times New Roman" w:hAnsi="Calibri" w:cs="Calibri"/>
          <w:color w:val="222222"/>
          <w:sz w:val="24"/>
          <w:szCs w:val="24"/>
        </w:rPr>
        <w:t>real</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lastRenderedPageBreak/>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69EF220D" w:rsidR="004F03BF" w:rsidRPr="00784755"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can not</w:t>
      </w:r>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 xml:space="preserve">fully </w:t>
      </w:r>
      <w:r>
        <w:rPr>
          <w:rFonts w:ascii="Calibri" w:eastAsia="Times New Roman" w:hAnsi="Calibri" w:cs="Calibri"/>
          <w:color w:val="222222"/>
          <w:sz w:val="24"/>
          <w:szCs w:val="24"/>
        </w:rPr>
        <w:t>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w:t>
      </w:r>
      <w:r w:rsidR="0083698B">
        <w:rPr>
          <w:rFonts w:ascii="Calibri" w:eastAsia="Times New Roman" w:hAnsi="Calibri" w:cs="Calibri"/>
          <w:color w:val="222222"/>
          <w:sz w:val="24"/>
          <w:szCs w:val="24"/>
        </w:rPr>
        <w:t xml:space="preserve"> (i.e., we can find the true model)</w:t>
      </w:r>
      <w:r>
        <w:rPr>
          <w:rFonts w:ascii="Calibri" w:eastAsia="Times New Roman" w:hAnsi="Calibri" w:cs="Calibri"/>
          <w:color w:val="222222"/>
          <w:sz w:val="24"/>
          <w:szCs w:val="24"/>
        </w:rPr>
        <w:t>,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52CFF903"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w:t>
      </w:r>
      <w:r w:rsidR="0083698B">
        <w:rPr>
          <w:rFonts w:ascii="Calibri" w:eastAsia="Times New Roman" w:hAnsi="Calibri" w:cs="Calibri"/>
          <w:color w:val="222222"/>
          <w:lang w:val="en-US"/>
        </w:rPr>
        <w:t>realized</w:t>
      </w:r>
      <w:r w:rsidR="00530713">
        <w:rPr>
          <w:rFonts w:ascii="Calibri" w:eastAsia="Times New Roman" w:hAnsi="Calibri" w:cs="Calibri"/>
          <w:color w:val="222222"/>
          <w:lang w:val="en-US"/>
        </w:rPr>
        <w:t xml:space="preserve">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83698B">
        <w:rPr>
          <w:rFonts w:ascii="Calibri" w:eastAsia="Times New Roman" w:hAnsi="Calibri" w:cs="Calibri"/>
          <w:color w:val="222222"/>
          <w:lang w:val="en-US"/>
        </w:rPr>
        <w:t xml:space="preserve">. For each </w:t>
      </w:r>
      <w:r w:rsidR="00F10511">
        <w:rPr>
          <w:rFonts w:ascii="Calibri" w:eastAsia="Times New Roman" w:hAnsi="Calibri" w:cs="Calibri"/>
          <w:color w:val="222222"/>
          <w:lang w:val="en-US"/>
        </w:rPr>
        <w:t>ca</w:t>
      </w:r>
      <w:r w:rsidR="00F10511" w:rsidRPr="00EE21B3">
        <w:rPr>
          <w:rFonts w:ascii="Calibri" w:eastAsia="Times New Roman" w:hAnsi="Calibri" w:cs="Calibri"/>
          <w:color w:val="222222"/>
          <w:lang w:val="en-US"/>
        </w:rPr>
        <w:t>se</w:t>
      </w:r>
      <w:r w:rsidR="004F03BF" w:rsidRPr="00EE21B3">
        <w:rPr>
          <w:rFonts w:ascii="Calibri" w:eastAsia="Times New Roman" w:hAnsi="Calibri" w:cs="Calibri"/>
          <w:color w:val="222222"/>
          <w:lang w:val="en-US"/>
        </w:rPr>
        <w:t xml:space="preserve">, we </w:t>
      </w:r>
      <w:r w:rsidR="007B2E00" w:rsidRPr="00EE21B3">
        <w:rPr>
          <w:rFonts w:ascii="Calibri" w:eastAsia="Times New Roman" w:hAnsi="Calibri" w:cs="Calibri"/>
          <w:color w:val="222222"/>
          <w:lang w:val="en-US"/>
        </w:rPr>
        <w:t xml:space="preserve">focused on </w:t>
      </w:r>
      <w:r w:rsidR="00530713" w:rsidRPr="00EE21B3">
        <w:rPr>
          <w:rFonts w:ascii="Calibri" w:eastAsia="Times New Roman" w:hAnsi="Calibri" w:cs="Calibri"/>
          <w:color w:val="222222"/>
          <w:lang w:val="en-US"/>
        </w:rPr>
        <w:t xml:space="preserve">the best (smallest) p-value </w:t>
      </w:r>
      <w:r w:rsidR="00D20335" w:rsidRPr="00EE21B3">
        <w:rPr>
          <w:rFonts w:ascii="Calibri" w:eastAsia="Times New Roman" w:hAnsi="Calibri" w:cs="Calibri"/>
          <w:color w:val="222222"/>
          <w:lang w:val="en-US"/>
        </w:rPr>
        <w:t xml:space="preserve">among all </w:t>
      </w:r>
      <w:r w:rsidR="00CF7D9E" w:rsidRPr="00EE21B3">
        <w:rPr>
          <w:rFonts w:ascii="Calibri" w:eastAsia="Times New Roman" w:hAnsi="Calibri" w:cs="Calibri"/>
          <w:color w:val="222222"/>
          <w:lang w:val="en-US"/>
        </w:rPr>
        <w:t xml:space="preserve">input </w:t>
      </w:r>
      <w:r w:rsidR="001F759A" w:rsidRPr="00EE21B3">
        <w:rPr>
          <w:rFonts w:ascii="Calibri" w:eastAsia="Times New Roman" w:hAnsi="Calibri" w:cs="Calibri"/>
          <w:color w:val="222222"/>
          <w:lang w:val="en-US"/>
        </w:rPr>
        <w:t>variable</w:t>
      </w:r>
      <w:r w:rsidR="00CF7D9E" w:rsidRPr="00EE21B3">
        <w:rPr>
          <w:rFonts w:ascii="Calibri" w:eastAsia="Times New Roman" w:hAnsi="Calibri" w:cs="Calibri"/>
          <w:color w:val="222222"/>
          <w:lang w:val="en-US"/>
        </w:rPr>
        <w:t>s</w:t>
      </w:r>
      <w:r w:rsidR="00530713"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 xml:space="preserve">in the model </w:t>
      </w:r>
      <w:r w:rsidR="00530713" w:rsidRPr="00EE21B3">
        <w:rPr>
          <w:rFonts w:ascii="Calibri" w:eastAsia="Times New Roman" w:hAnsi="Calibri" w:cs="Calibri"/>
          <w:color w:val="222222"/>
          <w:lang w:val="en-US"/>
        </w:rPr>
        <w:t xml:space="preserve">and </w:t>
      </w:r>
      <w:r w:rsidR="004F03BF" w:rsidRPr="00EE21B3">
        <w:rPr>
          <w:rFonts w:ascii="Calibri" w:eastAsia="Times New Roman" w:hAnsi="Calibri" w:cs="Calibri"/>
          <w:color w:val="222222"/>
          <w:lang w:val="en-US"/>
        </w:rPr>
        <w:t xml:space="preserve">the highest </w:t>
      </w:r>
      <w:r w:rsidR="00530713" w:rsidRPr="00EE21B3">
        <w:rPr>
          <w:rFonts w:ascii="Calibri" w:eastAsia="Times New Roman" w:hAnsi="Calibri" w:cs="Calibri"/>
          <w:color w:val="222222"/>
          <w:lang w:val="en-US"/>
        </w:rPr>
        <w:t xml:space="preserve">prediction </w:t>
      </w:r>
      <w:r w:rsidR="004F03BF" w:rsidRPr="00EE21B3">
        <w:rPr>
          <w:rFonts w:ascii="Calibri" w:eastAsia="Times New Roman" w:hAnsi="Calibri" w:cs="Calibri"/>
          <w:color w:val="222222"/>
          <w:lang w:val="en-US"/>
        </w:rPr>
        <w:t xml:space="preserve">performance </w:t>
      </w:r>
      <w:r w:rsidR="001F759A" w:rsidRPr="00EE21B3">
        <w:rPr>
          <w:rFonts w:ascii="Calibri" w:eastAsia="Times New Roman" w:hAnsi="Calibri" w:cs="Calibri"/>
          <w:color w:val="222222"/>
          <w:lang w:val="en-US"/>
        </w:rPr>
        <w:t xml:space="preserve">of the overall model </w:t>
      </w:r>
      <w:r w:rsidR="004F03BF" w:rsidRPr="00EE21B3">
        <w:rPr>
          <w:rFonts w:ascii="Calibri" w:eastAsia="Times New Roman" w:hAnsi="Calibri" w:cs="Calibri"/>
          <w:color w:val="222222"/>
          <w:lang w:val="en-US"/>
        </w:rPr>
        <w:t>as quantified by the</w:t>
      </w:r>
      <w:r w:rsidR="00AC2DE2"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w:t>
      </w:r>
      <w:r w:rsidR="00AC2DE2" w:rsidRPr="00EE21B3">
        <w:rPr>
          <w:rFonts w:ascii="Calibri" w:eastAsia="Times New Roman" w:hAnsi="Calibri" w:cs="Calibri"/>
          <w:color w:val="222222"/>
          <w:lang w:val="en-US"/>
        </w:rPr>
        <w:t>out-of-sample</w:t>
      </w:r>
      <w:r w:rsidR="001F759A" w:rsidRPr="00EE21B3">
        <w:rPr>
          <w:rFonts w:ascii="Calibri" w:eastAsia="Times New Roman" w:hAnsi="Calibri" w:cs="Calibri"/>
          <w:color w:val="222222"/>
          <w:lang w:val="en-US"/>
        </w:rPr>
        <w:t>)</w:t>
      </w:r>
      <w:r w:rsidR="004F03BF" w:rsidRPr="00EE21B3">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EE21B3">
        <w:rPr>
          <w:rFonts w:ascii="Calibri" w:eastAsia="Times New Roman" w:hAnsi="Calibri" w:cs="Calibri"/>
          <w:color w:val="222222"/>
          <w:lang w:val="en-US"/>
        </w:rPr>
        <w:t xml:space="preserve"> </w:t>
      </w:r>
      <w:r w:rsidR="00530713" w:rsidRPr="00EE21B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 xml:space="preserve">The </w:t>
      </w:r>
      <w:r w:rsidR="003F04CE">
        <w:rPr>
          <w:rFonts w:ascii="Calibri" w:eastAsia="Times New Roman" w:hAnsi="Calibri" w:cs="Calibri"/>
          <w:color w:val="263238"/>
          <w:lang w:val="en-US"/>
        </w:rPr>
        <w:t>analyses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146D3C54"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p-values (</w:t>
      </w:r>
      <w:hyperlink r:id="rId12" w:history="1">
        <w:r w:rsidR="007B330E" w:rsidRPr="00EE21B3">
          <w:rPr>
            <w:rStyle w:val="Link"/>
            <w:rFonts w:ascii="Calibri" w:hAnsi="Calibri" w:cs="Helvetica"/>
            <w:lang w:val="en-US"/>
          </w:rPr>
          <w:t>http://statsmodels.github.io</w:t>
        </w:r>
      </w:hyperlink>
      <w:r w:rsidR="007B330E">
        <w:rPr>
          <w:rFonts w:ascii="Calibri" w:hAnsi="Calibri" w:cs="Helvetica"/>
          <w:color w:val="000000" w:themeColor="text1"/>
          <w:lang w:val="en-US"/>
        </w:rPr>
        <w:t xml:space="preserve">).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784755">
        <w:rPr>
          <w:rFonts w:ascii="Calibri" w:hAnsi="Calibri" w:cs="Helvetica"/>
          <w:color w:val="000000" w:themeColor="text1"/>
          <w:lang w:val="en-US"/>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hyperlink w:anchor="_ENREF_38" w:tooltip="Pedregosa, 2011 #4211" w:history="1">
        <w:r w:rsidR="00DE4692" w:rsidRPr="00922169">
          <w:rPr>
            <w:rFonts w:ascii="Calibri" w:hAnsi="Calibri" w:cs="Helvetica"/>
            <w:noProof/>
            <w:color w:val="000000" w:themeColor="text1"/>
            <w:lang w:val="en-US"/>
          </w:rPr>
          <w:t>38</w:t>
        </w:r>
      </w:hyperlink>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3"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and open for reuse (</w:t>
      </w:r>
      <w:hyperlink r:id="rId14" w:history="1">
        <w:r w:rsidRPr="00A505FA">
          <w:rPr>
            <w:rStyle w:val="Link"/>
            <w:rFonts w:ascii="Calibri" w:hAnsi="Calibri" w:cs="Helvetica"/>
            <w:color w:val="000000" w:themeColor="text1"/>
            <w:lang w:val="en-US"/>
          </w:rPr>
          <w:t>http://github.com/banilo/</w:t>
        </w:r>
        <w:r w:rsidR="00EE21B3" w:rsidRPr="00EE21B3">
          <w:rPr>
            <w:lang w:val="en-US"/>
          </w:rPr>
          <w:t xml:space="preserve"> </w:t>
        </w:r>
        <w:r w:rsidR="00EE21B3" w:rsidRPr="00EE21B3">
          <w:rPr>
            <w:rStyle w:val="Link"/>
            <w:rFonts w:ascii="Calibri" w:hAnsi="Calibri" w:cs="Helvetica"/>
            <w:color w:val="000000" w:themeColor="text1"/>
            <w:lang w:val="en-US"/>
          </w:rPr>
          <w:t>https://github.com/banilo/inf_vs_pred_2018</w:t>
        </w:r>
        <w:r w:rsidRPr="00A505FA">
          <w:rPr>
            <w:rStyle w:val="Link"/>
            <w:rFonts w:ascii="Calibri" w:hAnsi="Calibri" w:cs="Helvetica"/>
            <w:color w:val="000000" w:themeColor="text1"/>
            <w:lang w:val="en-US"/>
          </w:rPr>
          <w:t>)</w:t>
        </w:r>
      </w:hyperlink>
      <w:r w:rsidRPr="00A505FA">
        <w:rPr>
          <w:rFonts w:ascii="Calibri" w:hAnsi="Calibri" w:cs="Helvetica"/>
          <w:color w:val="000000" w:themeColor="text1"/>
          <w:lang w:val="en-US"/>
        </w:rPr>
        <w:t>.</w:t>
      </w:r>
      <w:r w:rsidR="0083698B">
        <w:rPr>
          <w:rFonts w:ascii="Calibri" w:hAnsi="Calibri" w:cs="Helvetica"/>
          <w:color w:val="000000" w:themeColor="text1"/>
          <w:lang w:val="en-US"/>
        </w:rPr>
        <w:t xml:space="preserve"> The repository also provides extended Jupyter notebooks with additional analy</w:t>
      </w:r>
      <w:r w:rsidR="003F04CE">
        <w:rPr>
          <w:rFonts w:ascii="Calibri" w:hAnsi="Calibri" w:cs="Helvetica"/>
          <w:color w:val="000000" w:themeColor="text1"/>
          <w:lang w:val="en-US"/>
        </w:rPr>
        <w:t>ses and an interactive WebApp</w:t>
      </w:r>
      <w:r w:rsidR="0083698B">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1E2F2BA"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1C4D0E">
        <w:rPr>
          <w:rFonts w:ascii="Calibri" w:eastAsia="Times New Roman" w:hAnsi="Calibri" w:cs="Calibri"/>
          <w:color w:val="222222"/>
          <w:lang w:val="en-US"/>
        </w:rPr>
        <w:t>constructed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w:t>
      </w:r>
      <w:r w:rsidR="003F04CE">
        <w:rPr>
          <w:rFonts w:ascii="Calibri" w:hAnsi="Calibri"/>
          <w:color w:val="000000" w:themeColor="text1"/>
          <w:lang w:val="en-US"/>
        </w:rPr>
        <w:t>maximizing</w:t>
      </w:r>
      <w:r w:rsidRPr="0003734E">
        <w:rPr>
          <w:rFonts w:ascii="Calibri" w:hAnsi="Calibri"/>
          <w:color w:val="000000" w:themeColor="text1"/>
          <w:lang w:val="en-US"/>
        </w:rPr>
        <w:t xml:space="preserve">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3F04CE">
        <w:rPr>
          <w:rFonts w:ascii="Calibri" w:hAnsi="Calibri"/>
          <w:color w:val="000000" w:themeColor="text1"/>
          <w:lang w:val="en-US"/>
        </w:rPr>
        <w:t xml:space="preserve"> (Fig. 2F</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expansion, entailing both worse p-values and </w:t>
      </w:r>
      <w:r w:rsidR="00626EAD">
        <w:rPr>
          <w:rFonts w:ascii="Calibri" w:hAnsi="Calibri"/>
          <w:color w:val="000000" w:themeColor="text1"/>
          <w:lang w:val="en-US"/>
        </w:rPr>
        <w:t xml:space="preserve">worse </w:t>
      </w:r>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prediction performance</w:t>
      </w:r>
      <w:r w:rsidR="003F04CE">
        <w:rPr>
          <w:rFonts w:ascii="Calibri" w:hAnsi="Calibri"/>
          <w:color w:val="000000" w:themeColor="text1"/>
          <w:lang w:val="en-US"/>
        </w:rPr>
        <w:t xml:space="preserve"> (</w:t>
      </w:r>
      <w:r w:rsidR="003F04CE" w:rsidRPr="0003734E">
        <w:rPr>
          <w:rFonts w:ascii="Calibri" w:hAnsi="Calibri"/>
          <w:color w:val="000000" w:themeColor="text1"/>
          <w:lang w:val="en-US"/>
        </w:rPr>
        <w:t>out-of-sample</w:t>
      </w:r>
      <w:r w:rsidR="003F04CE">
        <w:rPr>
          <w:rFonts w:ascii="Calibri" w:hAnsi="Calibri"/>
          <w:color w:val="000000" w:themeColor="text1"/>
          <w:lang w:val="en-US"/>
        </w:rPr>
        <w:t>)</w:t>
      </w:r>
      <w:r w:rsidR="00E20117" w:rsidRPr="0003734E">
        <w:rPr>
          <w:rFonts w:ascii="Calibri" w:hAnsi="Calibri"/>
          <w:color w:val="000000" w:themeColor="text1"/>
          <w:lang w:val="en-US"/>
        </w:rPr>
        <w:t>.</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3F04CE">
        <w:rPr>
          <w:rFonts w:ascii="Calibri" w:hAnsi="Calibri"/>
          <w:color w:val="000000" w:themeColor="text1"/>
          <w:lang w:val="en-US"/>
        </w:rPr>
        <w:t xml:space="preserve"> (Fig. 2D</w:t>
      </w:r>
      <w:r w:rsidR="00E20117" w:rsidRPr="0003734E">
        <w:rPr>
          <w:rFonts w:ascii="Calibri" w:hAnsi="Calibri"/>
          <w:color w:val="000000" w:themeColor="text1"/>
          <w:lang w:val="en-US"/>
        </w:rPr>
        <w:t>)</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w:t>
      </w:r>
      <w:r w:rsidR="003F04CE">
        <w:rPr>
          <w:rFonts w:ascii="Calibri" w:hAnsi="Calibri"/>
          <w:color w:val="000000" w:themeColor="text1"/>
          <w:lang w:val="en-US"/>
        </w:rPr>
        <w:t>2C</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w:t>
      </w:r>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w:t>
      </w:r>
      <w:r w:rsidR="00E655C2" w:rsidRPr="0003734E">
        <w:rPr>
          <w:rFonts w:ascii="Calibri" w:hAnsi="Calibri"/>
          <w:color w:val="000000" w:themeColor="text1"/>
          <w:lang w:val="en-US"/>
        </w:rPr>
        <w:t>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3F04CE">
        <w:rPr>
          <w:rFonts w:ascii="Calibri" w:hAnsi="Calibri"/>
          <w:color w:val="000000" w:themeColor="text1"/>
          <w:lang w:val="en-US"/>
        </w:rPr>
        <w:t>per generated dataset (Fig. 2A</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3F04CE">
        <w:rPr>
          <w:rFonts w:ascii="Calibri" w:hAnsi="Calibri"/>
          <w:color w:val="000000" w:themeColor="text1"/>
          <w:lang w:val="en-US"/>
        </w:rPr>
        <w:t xml:space="preserve">size of </w:t>
      </w:r>
      <w:r w:rsidR="001762FF" w:rsidRPr="003F04CE">
        <w:rPr>
          <w:rFonts w:ascii="Calibri" w:hAnsi="Calibri"/>
          <w:color w:val="000000" w:themeColor="text1"/>
          <w:lang w:val="en-US"/>
        </w:rPr>
        <w:t>n=10</w:t>
      </w:r>
      <w:r w:rsidR="003F04CE" w:rsidRPr="003F04CE">
        <w:rPr>
          <w:rFonts w:ascii="Calibri" w:hAnsi="Calibri"/>
          <w:color w:val="000000" w:themeColor="text1"/>
          <w:lang w:val="en-US"/>
        </w:rPr>
        <w:t>0</w:t>
      </w:r>
      <w:r w:rsidR="001762FF" w:rsidRPr="003F04CE">
        <w:rPr>
          <w:rFonts w:ascii="Calibri" w:hAnsi="Calibri"/>
          <w:color w:val="000000" w:themeColor="text1"/>
          <w:lang w:val="en-US"/>
        </w:rPr>
        <w:t xml:space="preserve">,000, </w:t>
      </w:r>
      <w:r w:rsidR="001762FF" w:rsidRPr="0003734E">
        <w:rPr>
          <w:rFonts w:ascii="Calibri" w:hAnsi="Calibri"/>
          <w:color w:val="000000" w:themeColor="text1"/>
          <w:lang w:val="en-US"/>
        </w:rPr>
        <w:t xml:space="preserve">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observed more consistent </w:t>
      </w:r>
      <w:r w:rsidR="003F04CE" w:rsidRPr="0003734E">
        <w:rPr>
          <w:rFonts w:ascii="Calibri" w:hAnsi="Calibri"/>
          <w:color w:val="000000" w:themeColor="text1"/>
          <w:lang w:val="en-US"/>
        </w:rPr>
        <w:t>co</w:t>
      </w:r>
      <w:r w:rsidR="003F04CE">
        <w:rPr>
          <w:rFonts w:ascii="Calibri" w:hAnsi="Calibri"/>
          <w:color w:val="000000" w:themeColor="text1"/>
          <w:lang w:val="en-US"/>
        </w:rPr>
        <w:t>rrespondence</w:t>
      </w:r>
      <w:r w:rsidR="002036EA">
        <w:rPr>
          <w:rFonts w:ascii="Calibri" w:hAnsi="Calibri"/>
          <w:color w:val="000000" w:themeColor="text1"/>
          <w:lang w:val="en-US"/>
        </w:rPr>
        <w:t xml:space="preserve"> between</w:t>
      </w:r>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r w:rsidR="007913A0" w:rsidRPr="0003734E">
        <w:rPr>
          <w:rFonts w:ascii="Calibri" w:hAnsi="Calibri"/>
          <w:color w:val="000000" w:themeColor="text1"/>
          <w:lang w:val="en-US"/>
        </w:rPr>
        <w:t>proportion</w:t>
      </w:r>
      <w:r w:rsidR="00677026">
        <w:rPr>
          <w:rFonts w:ascii="Calibri" w:hAnsi="Calibri"/>
          <w:color w:val="000000" w:themeColor="text1"/>
          <w:lang w:val="en-US"/>
        </w:rPr>
        <w:t>s</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in</w:t>
      </w:r>
      <w:r w:rsidR="003F04CE">
        <w:rPr>
          <w:rFonts w:ascii="Calibri" w:hAnsi="Calibri"/>
          <w:color w:val="000000" w:themeColor="text1"/>
          <w:lang w:val="en-US"/>
        </w:rPr>
        <w:t xml:space="preserve"> the ground-truth model (Fig. 2B</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140414">
        <w:rPr>
          <w:rFonts w:ascii="Calibri" w:hAnsi="Calibri"/>
          <w:color w:val="000000" w:themeColor="text1"/>
          <w:lang w:val="en-US"/>
        </w:rPr>
        <w:t xml:space="preserve">linear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w:t>
      </w:r>
      <w:r w:rsidR="00140414">
        <w:rPr>
          <w:rFonts w:ascii="Calibri" w:hAnsi="Calibri"/>
          <w:color w:val="000000" w:themeColor="text1"/>
          <w:lang w:val="en-US"/>
        </w:rPr>
        <w:t>deviate from</w:t>
      </w:r>
      <w:r w:rsidR="00084D46" w:rsidRPr="0003734E">
        <w:rPr>
          <w:rFonts w:ascii="Calibri" w:hAnsi="Calibri"/>
          <w:color w:val="000000" w:themeColor="text1"/>
          <w:lang w:val="en-US"/>
        </w:rPr>
        <w:t xml:space="preserve"> the data-generating process of the input and output variables</w:t>
      </w:r>
      <w:r w:rsidR="003F04CE">
        <w:rPr>
          <w:rFonts w:ascii="Calibri" w:hAnsi="Calibri"/>
          <w:color w:val="000000" w:themeColor="text1"/>
          <w:lang w:val="en-US"/>
        </w:rPr>
        <w:t xml:space="preserve"> (Fig. 2E</w:t>
      </w:r>
      <w:r w:rsidR="003A4DC4" w:rsidRPr="0003734E">
        <w:rPr>
          <w:rFonts w:ascii="Calibri" w:hAnsi="Calibri"/>
          <w:color w:val="000000" w:themeColor="text1"/>
          <w:lang w:val="en-US"/>
        </w:rPr>
        <w:t>)</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r w:rsidR="00551094">
        <w:rPr>
          <w:rFonts w:ascii="Calibri" w:hAnsi="Calibri"/>
          <w:color w:val="000000" w:themeColor="text1"/>
          <w:lang w:val="en-US"/>
        </w:rPr>
        <w:t>ability</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3A271DD0" w:rsidR="00E62A88" w:rsidRPr="00BC54C2" w:rsidRDefault="00437937" w:rsidP="00BC54C2">
      <w:pPr>
        <w:ind w:firstLine="708"/>
        <w:contextualSpacing/>
        <w:jc w:val="both"/>
        <w:rPr>
          <w:rFonts w:ascii="Calibri" w:hAnsi="Calibri"/>
          <w:color w:val="000000" w:themeColor="text1"/>
          <w:lang w:val="en-US"/>
        </w:rPr>
      </w:pPr>
      <w:r>
        <w:rPr>
          <w:rFonts w:ascii="Calibri" w:hAnsi="Calibri"/>
          <w:color w:val="000000" w:themeColor="text1"/>
          <w:lang w:val="en-US"/>
        </w:rPr>
        <w:t>T</w:t>
      </w:r>
      <w:r w:rsidR="00FC1C54" w:rsidRPr="00BC54C2">
        <w:rPr>
          <w:rFonts w:ascii="Calibri" w:hAnsi="Calibri"/>
          <w:color w:val="000000" w:themeColor="text1"/>
          <w:lang w:val="en-US"/>
        </w:rPr>
        <w:t xml:space="preserve">o </w:t>
      </w:r>
      <w:r>
        <w:rPr>
          <w:rFonts w:ascii="Calibri" w:hAnsi="Calibri"/>
          <w:color w:val="000000" w:themeColor="text1"/>
          <w:lang w:val="en-US"/>
        </w:rPr>
        <w:t xml:space="preserve">complement </w:t>
      </w:r>
      <w:r w:rsidR="00FC1C54" w:rsidRPr="00BC54C2">
        <w:rPr>
          <w:rFonts w:ascii="Calibri" w:hAnsi="Calibri"/>
          <w:color w:val="000000" w:themeColor="text1"/>
          <w:lang w:val="en-US"/>
        </w:rPr>
        <w:t xml:space="preserve">the simulated datasets, the same </w:t>
      </w:r>
      <w:r w:rsidR="009B72DC">
        <w:rPr>
          <w:rFonts w:ascii="Calibri" w:hAnsi="Calibri"/>
          <w:color w:val="000000" w:themeColor="text1"/>
          <w:lang w:val="en-US"/>
        </w:rPr>
        <w:t xml:space="preserve">direct </w:t>
      </w:r>
      <w:r w:rsidR="00FC1C54"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00FC1C54"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00FC1C54"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hyperlink w:anchor="_ENREF_22" w:tooltip="Hastie, 2001 #3957" w:history="1">
        <w:r w:rsidR="00DE4692">
          <w:rPr>
            <w:rFonts w:ascii="Calibri" w:hAnsi="Calibri"/>
            <w:noProof/>
            <w:color w:val="000000" w:themeColor="text1"/>
            <w:lang w:val="en-US"/>
          </w:rPr>
          <w:t>22</w:t>
        </w:r>
      </w:hyperlink>
      <w:r w:rsidR="00922169">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7FC9046"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w:t>
      </w:r>
      <w:r w:rsidR="00140414">
        <w:rPr>
          <w:rFonts w:ascii="Calibri" w:hAnsi="Calibri"/>
          <w:color w:val="000000" w:themeColor="text1"/>
          <w:lang w:val="en-US"/>
        </w:rPr>
        <w:t>standard</w:t>
      </w:r>
      <w:r w:rsidR="004B153C" w:rsidRPr="00BC54C2">
        <w:rPr>
          <w:rFonts w:ascii="Calibri" w:hAnsi="Calibri"/>
          <w:color w:val="000000" w:themeColor="text1"/>
          <w:lang w:val="en-US"/>
        </w:rPr>
        <w:t xml:space="preserve">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w:t>
      </w:r>
      <w:r w:rsidR="00026850">
        <w:rPr>
          <w:rFonts w:ascii="Calibri" w:eastAsia="Times New Roman" w:hAnsi="Calibri"/>
          <w:shd w:val="clear" w:color="auto" w:fill="FFFFFF"/>
          <w:lang w:val="en-US"/>
        </w:rPr>
        <w:t xml:space="preserve">this </w:t>
      </w:r>
      <w:r w:rsidR="00BA571F">
        <w:rPr>
          <w:rFonts w:ascii="Calibri" w:eastAsia="Times New Roman" w:hAnsi="Calibri"/>
          <w:shd w:val="clear" w:color="auto" w:fill="FFFFFF"/>
          <w:lang w:val="en-US"/>
        </w:rPr>
        <w:t>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babies </w:t>
      </w:r>
      <w:r w:rsidR="00CD7B95">
        <w:rPr>
          <w:rFonts w:ascii="Calibri" w:hAnsi="Calibri"/>
          <w:color w:val="000000" w:themeColor="text1"/>
          <w:lang w:val="en-US"/>
        </w:rPr>
        <w:t xml:space="preserve">that </w:t>
      </w:r>
      <w:r w:rsidR="00CD7B95">
        <w:rPr>
          <w:rFonts w:ascii="Calibri" w:hAnsi="Calibri"/>
          <w:color w:val="000000" w:themeColor="text1"/>
          <w:lang w:val="en-US"/>
        </w:rPr>
        <w:lastRenderedPageBreak/>
        <w:t xml:space="preserve">we would see in the future </w:t>
      </w:r>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r w:rsidR="00140414">
        <w:rPr>
          <w:rFonts w:ascii="Calibri" w:hAnsi="Calibri"/>
          <w:color w:val="000000" w:themeColor="text1"/>
          <w:lang w:val="en-US"/>
        </w:rPr>
        <w:t>predictive variable selection</w:t>
      </w:r>
      <w:r w:rsidR="00AF26B5" w:rsidRPr="00BC54C2">
        <w:rPr>
          <w:rFonts w:ascii="Calibri" w:hAnsi="Calibri"/>
          <w:color w:val="000000" w:themeColor="text1"/>
          <w:lang w:val="en-US"/>
        </w:rPr>
        <w:t xml:space="preserve">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140414">
        <w:rPr>
          <w:rFonts w:ascii="Calibri" w:hAnsi="Calibri"/>
          <w:color w:val="000000" w:themeColor="text1"/>
          <w:lang w:val="en-US"/>
        </w:rPr>
        <w:t>pattern prediction</w:t>
      </w:r>
      <w:r w:rsidR="001C3BEC">
        <w:rPr>
          <w:rFonts w:ascii="Calibri" w:hAnsi="Calibri"/>
          <w:color w:val="000000" w:themeColor="text1"/>
          <w:lang w:val="en-US"/>
        </w:rPr>
        <w:t xml:space="preserve"> </w:t>
      </w:r>
      <w:r w:rsidR="005F170E">
        <w:rPr>
          <w:rFonts w:ascii="Calibri" w:hAnsi="Calibri"/>
          <w:color w:val="000000" w:themeColor="text1"/>
          <w:lang w:val="en-US"/>
        </w:rPr>
        <w:t>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1C3BEC">
        <w:rPr>
          <w:rFonts w:ascii="Calibri" w:hAnsi="Calibri"/>
          <w:color w:val="000000" w:themeColor="text1"/>
          <w:lang w:val="en-US"/>
        </w:rPr>
        <w:t xml:space="preserve">relying </w:t>
      </w:r>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5F25A6">
        <w:rPr>
          <w:rFonts w:ascii="Calibri" w:hAnsi="Calibri"/>
          <w:color w:val="000000" w:themeColor="text1"/>
          <w:lang w:val="en-US"/>
        </w:rPr>
        <w:t xml:space="preserve"> points</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A5F2605"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784755">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whether or </w:t>
      </w:r>
      <w:r w:rsidR="00594EA3" w:rsidRPr="00BC54C2">
        <w:rPr>
          <w:rFonts w:ascii="Calibri" w:hAnsi="Calibri"/>
          <w:color w:val="000000" w:themeColor="text1"/>
          <w:lang w:val="en-US"/>
        </w:rPr>
        <w:t xml:space="preserve">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PSA concentration in </w:t>
      </w:r>
      <w:r w:rsidR="00933293">
        <w:rPr>
          <w:rFonts w:ascii="Calibri" w:hAnsi="Calibri"/>
          <w:color w:val="000000" w:themeColor="text1"/>
          <w:lang w:val="en-US"/>
        </w:rPr>
        <w:t>these data</w:t>
      </w:r>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(lcavol)</w:t>
      </w:r>
      <w:r w:rsidR="009A08F7" w:rsidRPr="0079701D">
        <w:rPr>
          <w:rFonts w:ascii="Calibri" w:hAnsi="Calibri"/>
          <w:color w:val="000000" w:themeColor="text1"/>
          <w:lang w:val="en-US"/>
        </w:rPr>
        <w:t xml:space="preserve">. That is, despite lacking statistical significance, </w:t>
      </w:r>
      <w:r w:rsidR="00140414">
        <w:rPr>
          <w:rFonts w:ascii="Calibri" w:hAnsi="Calibri"/>
          <w:color w:val="000000" w:themeColor="text1"/>
          <w:lang w:val="en-US"/>
        </w:rPr>
        <w:t>we found</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r w:rsidR="000A5327">
        <w:rPr>
          <w:rFonts w:ascii="Calibri" w:hAnsi="Calibri"/>
          <w:color w:val="000000" w:themeColor="text1"/>
          <w:lang w:val="en-US"/>
        </w:rPr>
        <w:t>r</w:t>
      </w:r>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he prediction approach also detailed that lcavol &gt; svi &gt; lweight</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 but wa</w:t>
      </w:r>
      <w:r w:rsidR="000B6DCB" w:rsidRPr="0079701D">
        <w:rPr>
          <w:rFonts w:ascii="Calibri" w:hAnsi="Calibri"/>
          <w:color w:val="000000" w:themeColor="text1"/>
          <w:lang w:val="en-US"/>
        </w:rPr>
        <w:t xml:space="preserve">s </w:t>
      </w:r>
      <w:r w:rsidR="000A5327">
        <w:rPr>
          <w:rFonts w:ascii="Calibri" w:hAnsi="Calibri"/>
          <w:color w:val="000000" w:themeColor="text1"/>
          <w:lang w:val="en-US"/>
        </w:rPr>
        <w:t>in disagreement</w:t>
      </w:r>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0577BCB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784755">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(bmi)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bmi, </w:t>
      </w:r>
      <w:r w:rsidR="000D49D3">
        <w:rPr>
          <w:rFonts w:ascii="Calibri" w:hAnsi="Calibri"/>
          <w:color w:val="000000" w:themeColor="text1"/>
          <w:sz w:val="24"/>
          <w:szCs w:val="24"/>
          <w:lang w:val="en-US"/>
        </w:rPr>
        <w:t>enhanced</w:t>
      </w:r>
      <w:r w:rsidR="003D452C" w:rsidRPr="0079701D">
        <w:rPr>
          <w:rFonts w:ascii="Calibri" w:hAnsi="Calibri"/>
          <w:color w:val="000000" w:themeColor="text1"/>
          <w:sz w:val="24"/>
          <w:szCs w:val="24"/>
          <w:lang w:val="en-US"/>
        </w:rPr>
        <w:t xml:space="preserve">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41C12FB4"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84755">
        <w:rPr>
          <w:rFonts w:ascii="Calibri" w:hAnsi="Calibri"/>
          <w:color w:val="000000" w:themeColor="text1"/>
          <w:lang w:val="en-US"/>
        </w:rPr>
        <w:t>forced expiratory volume (FEV) wa</w:t>
      </w:r>
      <w:r w:rsidRPr="00784755">
        <w:rPr>
          <w:rFonts w:ascii="Calibri" w:hAnsi="Calibri"/>
          <w:color w:val="000000" w:themeColor="text1"/>
          <w:lang w:val="en-US"/>
        </w:rPr>
        <w:t>s to be derived from 4 measures</w:t>
      </w:r>
      <w:r w:rsidRPr="00784755">
        <w:rPr>
          <w:rFonts w:ascii="Calibri" w:hAnsi="Calibri"/>
          <w:b/>
          <w:color w:val="000000" w:themeColor="text1"/>
          <w:lang w:val="en-US"/>
        </w:rPr>
        <w:t xml:space="preserve"> </w:t>
      </w:r>
      <w:r w:rsidRPr="00784755">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784755">
        <w:rPr>
          <w:rFonts w:ascii="Calibri" w:hAnsi="Calibri"/>
          <w:color w:val="000000" w:themeColor="text1"/>
          <w:lang w:val="en-US"/>
        </w:rPr>
        <w:t xml:space="preserve">. All </w:t>
      </w:r>
      <w:r w:rsidR="009905F4" w:rsidRPr="00784755">
        <w:rPr>
          <w:rFonts w:ascii="Calibri" w:hAnsi="Calibri"/>
          <w:color w:val="000000" w:themeColor="text1"/>
          <w:lang w:val="en-US"/>
        </w:rPr>
        <w:t xml:space="preserve">input variables </w:t>
      </w:r>
      <w:r w:rsidRPr="00784755">
        <w:rPr>
          <w:rFonts w:ascii="Calibri" w:hAnsi="Calibri"/>
          <w:color w:val="000000" w:themeColor="text1"/>
          <w:lang w:val="en-US"/>
        </w:rPr>
        <w:t xml:space="preserve">easily </w:t>
      </w:r>
      <w:r w:rsidR="0064259D">
        <w:rPr>
          <w:rFonts w:ascii="Calibri" w:hAnsi="Calibri"/>
          <w:color w:val="000000" w:themeColor="text1"/>
          <w:lang w:val="en-US"/>
        </w:rPr>
        <w:t>reached</w:t>
      </w:r>
      <w:r w:rsidRPr="00784755">
        <w:rPr>
          <w:rFonts w:ascii="Calibri" w:hAnsi="Calibri"/>
          <w:color w:val="000000" w:themeColor="text1"/>
          <w:lang w:val="en-US"/>
        </w:rPr>
        <w:t xml:space="preserve"> the statistical significance threshold. </w:t>
      </w:r>
      <w:r w:rsidR="009905F4" w:rsidRPr="00784755">
        <w:rPr>
          <w:rFonts w:ascii="Calibri" w:hAnsi="Calibri"/>
          <w:color w:val="000000" w:themeColor="text1"/>
          <w:lang w:val="en-US"/>
        </w:rPr>
        <w:t>Yet</w:t>
      </w:r>
      <w:r w:rsidRPr="00784755">
        <w:rPr>
          <w:rFonts w:ascii="Calibri" w:hAnsi="Calibri"/>
          <w:color w:val="000000" w:themeColor="text1"/>
          <w:lang w:val="en-US"/>
        </w:rPr>
        <w:t xml:space="preserve">, a predictive model </w:t>
      </w:r>
      <w:r w:rsidR="009905F4" w:rsidRPr="00784755">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784755">
        <w:rPr>
          <w:rFonts w:ascii="Calibri" w:hAnsi="Calibri"/>
          <w:color w:val="000000" w:themeColor="text1"/>
          <w:lang w:val="en-US"/>
        </w:rPr>
        <w:t xml:space="preserve">the same data revealed that considering </w:t>
      </w:r>
      <w:r w:rsidRPr="00784755">
        <w:rPr>
          <w:rFonts w:ascii="Calibri" w:hAnsi="Calibri"/>
          <w:color w:val="000000" w:themeColor="text1"/>
          <w:lang w:val="en-US"/>
        </w:rPr>
        <w:t>body height alone perfo</w:t>
      </w:r>
      <w:r w:rsidR="009905F4" w:rsidRPr="00784755">
        <w:rPr>
          <w:rFonts w:ascii="Calibri" w:hAnsi="Calibri"/>
          <w:color w:val="000000" w:themeColor="text1"/>
          <w:lang w:val="en-US"/>
        </w:rPr>
        <w:t>rmed</w:t>
      </w:r>
      <w:r w:rsidRPr="00784755">
        <w:rPr>
          <w:rFonts w:ascii="Calibri" w:hAnsi="Calibri"/>
          <w:color w:val="000000" w:themeColor="text1"/>
          <w:lang w:val="en-US"/>
        </w:rPr>
        <w:t xml:space="preserve"> virtually on par with predictions based on all 4 coefficients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=0.74 versus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=0.76).</w:t>
      </w:r>
      <w:r w:rsidR="009905F4" w:rsidRPr="00784755">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0D49D3">
        <w:rPr>
          <w:rFonts w:ascii="Calibri" w:hAnsi="Calibri"/>
          <w:color w:val="000000" w:themeColor="text1"/>
          <w:lang w:val="en-US"/>
        </w:rPr>
        <w:t>added</w:t>
      </w:r>
      <w:r w:rsidR="00630F58">
        <w:rPr>
          <w:rFonts w:ascii="Calibri" w:hAnsi="Calibri"/>
          <w:color w:val="000000" w:themeColor="text1"/>
          <w:lang w:val="en-US"/>
        </w:rPr>
        <w:t xml:space="preserve"> </w:t>
      </w:r>
      <w:r w:rsidR="009905F4" w:rsidRPr="0079701D">
        <w:rPr>
          <w:rFonts w:ascii="Calibri" w:hAnsi="Calibri"/>
          <w:color w:val="000000" w:themeColor="text1"/>
          <w:lang w:val="en-US"/>
        </w:rPr>
        <w:t>value for the purpose of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A6005F">
        <w:rPr>
          <w:rFonts w:ascii="Calibri" w:eastAsia="Times New Roman" w:hAnsi="Calibri"/>
          <w:color w:val="000000"/>
          <w:lang w:val="en-US"/>
        </w:rPr>
        <w:t xml:space="preserve">on lung capacity </w:t>
      </w:r>
      <w:r w:rsidR="003963E8" w:rsidRPr="0079701D">
        <w:rPr>
          <w:rFonts w:ascii="Calibri" w:eastAsia="Times New Roman" w:hAnsi="Calibri"/>
          <w:color w:val="000000"/>
          <w:lang w:val="en-US"/>
        </w:rPr>
        <w:t xml:space="preserve">by </w:t>
      </w:r>
      <w:r w:rsidR="00D076FA" w:rsidRPr="0079701D">
        <w:rPr>
          <w:rFonts w:ascii="Calibri" w:eastAsia="Times New Roman" w:hAnsi="Calibri"/>
          <w:color w:val="000000"/>
          <w:lang w:val="en-US"/>
        </w:rPr>
        <w:t>pragmatic</w:t>
      </w:r>
      <w:r w:rsidR="00D72B50">
        <w:rPr>
          <w:rFonts w:ascii="Calibri" w:eastAsia="Times New Roman" w:hAnsi="Calibri"/>
          <w:color w:val="000000"/>
          <w:lang w:val="en-US"/>
        </w:rPr>
        <w:t xml:space="preserve"> </w:t>
      </w:r>
      <w:r w:rsidR="00A6005F">
        <w:rPr>
          <w:rFonts w:ascii="Calibri" w:eastAsia="Times New Roman" w:hAnsi="Calibri"/>
          <w:color w:val="000000"/>
          <w:lang w:val="en-US"/>
        </w:rPr>
        <w:t>predictions based on body height alone</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140596D1"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w:t>
      </w:r>
      <w:r w:rsidR="00A6005F">
        <w:rPr>
          <w:rFonts w:ascii="Calibri" w:hAnsi="Calibri"/>
          <w:color w:val="000000" w:themeColor="text1"/>
          <w:lang w:val="en-US"/>
        </w:rPr>
        <w:t>asymmetric tendencies between</w:t>
      </w:r>
      <w:r w:rsidR="000F478A" w:rsidRPr="00C76687">
        <w:rPr>
          <w:rFonts w:ascii="Calibri" w:hAnsi="Calibri"/>
          <w:color w:val="000000" w:themeColor="text1"/>
          <w:lang w:val="en-US"/>
        </w:rPr>
        <w:t xml:space="preserve">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w:t>
      </w:r>
      <w:r w:rsidR="00A6005F">
        <w:rPr>
          <w:rFonts w:ascii="Calibri" w:hAnsi="Calibri"/>
          <w:color w:val="000000" w:themeColor="text1"/>
          <w:lang w:val="en-US"/>
        </w:rPr>
        <w:t>and</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r w:rsidR="008325D1">
        <w:rPr>
          <w:rFonts w:ascii="Calibri" w:hAnsi="Calibri"/>
          <w:color w:val="000000" w:themeColor="text1"/>
          <w:lang w:val="en-US"/>
        </w:rPr>
        <w:t>a</w:t>
      </w:r>
      <w:r w:rsidR="00B26BF6">
        <w:rPr>
          <w:rFonts w:ascii="Calibri" w:hAnsi="Calibri"/>
          <w:color w:val="000000" w:themeColor="text1"/>
          <w:lang w:val="en-US"/>
        </w:rPr>
        <w:t xml:space="preserv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t>
      </w:r>
      <w:r w:rsidR="007D33CD">
        <w:rPr>
          <w:rFonts w:ascii="Calibri" w:hAnsi="Calibri"/>
          <w:color w:val="000000" w:themeColor="text1"/>
          <w:lang w:val="en-US"/>
        </w:rPr>
        <w:t xml:space="preserve">next </w:t>
      </w:r>
      <w:r w:rsidR="00B26BF6">
        <w:rPr>
          <w:rFonts w:ascii="Calibri" w:hAnsi="Calibri"/>
          <w:color w:val="000000" w:themeColor="text1"/>
          <w:lang w:val="en-US"/>
        </w:rPr>
        <w:t>with the fitted model.</w:t>
      </w:r>
    </w:p>
    <w:p w14:paraId="0333930B" w14:textId="4E467B74" w:rsidR="000F478A" w:rsidRPr="00C76687" w:rsidRDefault="003C69F6" w:rsidP="00F317EE">
      <w:pPr>
        <w:ind w:firstLine="708"/>
        <w:contextualSpacing/>
        <w:jc w:val="both"/>
        <w:rPr>
          <w:rFonts w:ascii="Calibri" w:hAnsi="Calibri"/>
          <w:color w:val="000000" w:themeColor="text1"/>
          <w:lang w:val="en-US"/>
        </w:rPr>
      </w:pPr>
      <w:r>
        <w:rPr>
          <w:rFonts w:ascii="Calibri" w:hAnsi="Calibri"/>
          <w:color w:val="000000" w:themeColor="text1"/>
          <w:lang w:val="en-US"/>
        </w:rPr>
        <w:t>Charting</w:t>
      </w:r>
      <w:r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w:t>
      </w:r>
      <w:r w:rsidR="00A510AE">
        <w:rPr>
          <w:rFonts w:ascii="Calibri" w:hAnsi="Calibri"/>
          <w:color w:val="000000" w:themeColor="text1"/>
          <w:lang w:val="en-US"/>
        </w:rPr>
        <w:t xml:space="preserve"> in data from unseen individuals</w:t>
      </w:r>
      <w:r w:rsidR="008A470C" w:rsidRPr="00C76687">
        <w:rPr>
          <w:rFonts w:ascii="Calibri" w:hAnsi="Calibri"/>
          <w:color w:val="000000" w:themeColor="text1"/>
          <w:lang w:val="en-US"/>
        </w:rPr>
        <w:t xml:space="preserve">.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w:t>
      </w:r>
      <w:r w:rsidR="00A510AE">
        <w:rPr>
          <w:rFonts w:ascii="Calibri" w:hAnsi="Calibri"/>
          <w:color w:val="000000" w:themeColor="text1"/>
          <w:lang w:val="en-US"/>
        </w:rPr>
        <w:t>their</w:t>
      </w:r>
      <w:r w:rsidR="00B46373" w:rsidRPr="00C76687">
        <w:rPr>
          <w:rFonts w:ascii="Calibri" w:hAnsi="Calibri"/>
          <w:color w:val="000000" w:themeColor="text1"/>
          <w:lang w:val="en-US"/>
        </w:rPr>
        <w:t xml:space="preserve"> value for </w:t>
      </w:r>
      <w:r w:rsidR="00A510AE">
        <w:rPr>
          <w:rFonts w:ascii="Calibri" w:hAnsi="Calibri"/>
          <w:color w:val="000000" w:themeColor="text1"/>
          <w:lang w:val="en-US"/>
        </w:rPr>
        <w:t xml:space="preserve">the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BE15D8B"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 xml:space="preserve">face questions of data analysis. What does it mean that a </w:t>
      </w:r>
      <w:r w:rsidR="00A510AE">
        <w:rPr>
          <w:rFonts w:ascii="Calibri" w:hAnsi="Calibri"/>
          <w:color w:val="000000" w:themeColor="text1"/>
          <w:lang w:val="en-US"/>
        </w:rPr>
        <w:t>measure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w:t>
      </w:r>
      <w:r w:rsidR="00A510AE">
        <w:rPr>
          <w:rFonts w:ascii="Calibri" w:hAnsi="Calibri"/>
          <w:color w:val="000000" w:themeColor="text1"/>
          <w:lang w:val="en-US"/>
        </w:rPr>
        <w:t xml:space="preserve">theoretical </w:t>
      </w:r>
      <w:r w:rsidR="007B4DCA">
        <w:rPr>
          <w:rFonts w:ascii="Calibri" w:hAnsi="Calibri"/>
          <w:color w:val="000000" w:themeColor="text1"/>
          <w:lang w:val="en-US"/>
        </w:rPr>
        <w:t xml:space="preserve">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t>
      </w:r>
      <w:r w:rsidR="00A510AE">
        <w:rPr>
          <w:rFonts w:ascii="Calibri" w:hAnsi="Calibri"/>
          <w:color w:val="000000" w:themeColor="text1"/>
          <w:lang w:val="en-US"/>
        </w:rPr>
        <w:t>is</w:t>
      </w:r>
      <w:r w:rsidR="008F4632" w:rsidRPr="008F4632">
        <w:rPr>
          <w:rFonts w:ascii="Calibri" w:hAnsi="Calibri"/>
          <w:color w:val="000000" w:themeColor="text1"/>
          <w:lang w:val="en-US"/>
        </w:rPr>
        <w:t xml:space="preserv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39" w:tooltip="Collaboration, 2015 #7032" w:history="1">
        <w:r w:rsidR="00DE4692">
          <w:rPr>
            <w:rFonts w:ascii="Calibri" w:eastAsia="Times New Roman" w:hAnsi="Calibri" w:cs="Arial"/>
            <w:bCs/>
            <w:noProof/>
            <w:color w:val="000000" w:themeColor="text1"/>
            <w:shd w:val="clear" w:color="auto" w:fill="FFFFFF"/>
            <w:lang w:val="en-US"/>
          </w:rPr>
          <w:t>39-42</w:t>
        </w:r>
      </w:hyperlink>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A510AE">
        <w:rPr>
          <w:rFonts w:ascii="Calibri" w:eastAsia="Times New Roman" w:hAnsi="Calibri" w:cs="Arial"/>
          <w:bCs/>
          <w:color w:val="000000" w:themeColor="text1"/>
          <w:shd w:val="clear" w:color="auto" w:fill="FFFFFF"/>
          <w:lang w:val="en-US"/>
        </w:rPr>
        <w:t xml:space="preserve"> evidence for</w:t>
      </w:r>
      <w:r w:rsidR="00D50052" w:rsidRPr="00146E41">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replication crisis</w:t>
      </w:r>
      <w:r w:rsidR="00A510AE">
        <w:rPr>
          <w:rFonts w:ascii="Calibri" w:eastAsia="Times New Roman" w:hAnsi="Calibri" w:cs="Arial"/>
          <w:bCs/>
          <w:color w:val="000000" w:themeColor="text1"/>
          <w:shd w:val="clear" w:color="auto" w:fill="FFFFFF"/>
          <w:lang w:val="en-US"/>
        </w:rPr>
        <w:t>. S</w:t>
      </w:r>
      <w:r w:rsidR="00DE7261">
        <w:rPr>
          <w:rFonts w:ascii="Calibri" w:eastAsia="Times New Roman" w:hAnsi="Calibri" w:cs="Arial"/>
          <w:bCs/>
          <w:color w:val="000000" w:themeColor="text1"/>
          <w:shd w:val="clear" w:color="auto" w:fill="FFFFFF"/>
          <w:lang w:val="en-US"/>
        </w:rPr>
        <w:t>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A510AE">
        <w:rPr>
          <w:rFonts w:ascii="Calibri" w:eastAsia="Times New Roman" w:hAnsi="Calibri" w:cs="Arial"/>
          <w:bCs/>
          <w:color w:val="000000" w:themeColor="text1"/>
          <w:shd w:val="clear" w:color="auto" w:fill="FFFFFF"/>
          <w:lang w:val="en-US"/>
        </w:rPr>
        <w:t>We</w:t>
      </w:r>
      <w:r w:rsidR="00B2072F">
        <w:rPr>
          <w:rFonts w:ascii="Calibri" w:eastAsia="Times New Roman" w:hAnsi="Calibri" w:cs="Arial"/>
          <w:bCs/>
          <w:color w:val="000000" w:themeColor="text1"/>
          <w:shd w:val="clear" w:color="auto" w:fill="FFFFFF"/>
          <w:lang w:val="en-US"/>
        </w:rPr>
        <w:t xml:space="preserve"> used </w:t>
      </w:r>
      <w:r w:rsidR="00A510AE">
        <w:rPr>
          <w:rFonts w:ascii="Calibri" w:eastAsia="Times New Roman" w:hAnsi="Calibri" w:cs="Arial"/>
          <w:bCs/>
          <w:color w:val="000000" w:themeColor="text1"/>
          <w:shd w:val="clear" w:color="auto" w:fill="FFFFFF"/>
          <w:lang w:val="en-US"/>
        </w:rPr>
        <w:t xml:space="preserve">a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DE4692">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s to establish importance may increase in the future due to adoption of code and data sharing</w:t>
      </w:r>
      <w:r w:rsidR="00A510AE">
        <w:rPr>
          <w:rFonts w:ascii="Calibri" w:eastAsia="Times New Roman" w:hAnsi="Calibri" w:cs="Arial"/>
          <w:bCs/>
          <w:color w:val="000000" w:themeColor="text1"/>
          <w:shd w:val="clear" w:color="auto" w:fill="FFFFFF"/>
          <w:lang w:val="en-US"/>
        </w:rPr>
        <w:t>. These</w:t>
      </w:r>
      <w:r w:rsidR="00247D8A">
        <w:rPr>
          <w:rFonts w:ascii="Calibri" w:eastAsia="Times New Roman" w:hAnsi="Calibri" w:cs="Arial"/>
          <w:bCs/>
          <w:color w:val="000000" w:themeColor="text1"/>
          <w:shd w:val="clear" w:color="auto" w:fill="FFFFFF"/>
          <w:lang w:val="en-US"/>
        </w:rPr>
        <w:t xml:space="preserve"> </w:t>
      </w:r>
      <w:r w:rsidR="00A510AE">
        <w:rPr>
          <w:rFonts w:ascii="Calibri" w:eastAsia="Times New Roman" w:hAnsi="Calibri" w:cs="Arial"/>
          <w:bCs/>
          <w:color w:val="000000" w:themeColor="text1"/>
          <w:shd w:val="clear" w:color="auto" w:fill="FFFFFF"/>
          <w:lang w:val="en-US"/>
        </w:rPr>
        <w:t xml:space="preserve">expanding </w:t>
      </w:r>
      <w:r w:rsidR="00247D8A">
        <w:rPr>
          <w:rFonts w:ascii="Calibri" w:eastAsia="Times New Roman" w:hAnsi="Calibri" w:cs="Arial"/>
          <w:bCs/>
          <w:color w:val="000000" w:themeColor="text1"/>
          <w:shd w:val="clear" w:color="auto" w:fill="FFFFFF"/>
          <w:lang w:val="en-US"/>
        </w:rPr>
        <w:t>practices</w:t>
      </w:r>
      <w:r w:rsidR="00FD61B3">
        <w:rPr>
          <w:rFonts w:ascii="Calibri" w:eastAsia="Times New Roman" w:hAnsi="Calibri" w:cs="Arial"/>
          <w:bCs/>
          <w:color w:val="000000" w:themeColor="text1"/>
          <w:shd w:val="clear" w:color="auto" w:fill="FFFFFF"/>
          <w:lang w:val="en-US"/>
        </w:rPr>
        <w:t xml:space="preserve">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43" w:tooltip="Donoho, 2017 #7030" w:history="1">
        <w:r w:rsidR="00DE4692">
          <w:rPr>
            <w:rFonts w:ascii="Calibri" w:eastAsia="Times New Roman" w:hAnsi="Calibri" w:cs="Arial"/>
            <w:bCs/>
            <w:noProof/>
            <w:color w:val="000000" w:themeColor="text1"/>
            <w:shd w:val="clear" w:color="auto" w:fill="FFFFFF"/>
            <w:lang w:val="en-US"/>
          </w:rPr>
          <w:t>43</w:t>
        </w:r>
      </w:hyperlink>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0C292FEF"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2" w:tooltip="Breiman, 2001 #4148" w:history="1">
        <w:r w:rsidR="00DE4692">
          <w:rPr>
            <w:rFonts w:ascii="Calibri" w:hAnsi="Calibri"/>
            <w:noProof/>
            <w:color w:val="000000" w:themeColor="text1"/>
            <w:lang w:val="en-US"/>
          </w:rPr>
          <w:t>2</w:t>
        </w:r>
      </w:hyperlink>
      <w:r w:rsidR="00E05D06">
        <w:rPr>
          <w:rFonts w:ascii="Calibri" w:hAnsi="Calibri"/>
          <w:noProof/>
          <w:color w:val="000000" w:themeColor="text1"/>
          <w:lang w:val="en-US"/>
        </w:rPr>
        <w:t xml:space="preserve">, </w:t>
      </w:r>
      <w:hyperlink w:anchor="_ENREF_44" w:tooltip="Taylor, 2015 #7042" w:history="1">
        <w:r w:rsidR="00DE4692">
          <w:rPr>
            <w:rFonts w:ascii="Calibri" w:hAnsi="Calibri"/>
            <w:noProof/>
            <w:color w:val="000000" w:themeColor="text1"/>
            <w:lang w:val="en-US"/>
          </w:rPr>
          <w:t>44</w:t>
        </w:r>
      </w:hyperlink>
      <w:r w:rsidR="00E05D06">
        <w:rPr>
          <w:rFonts w:ascii="Calibri" w:hAnsi="Calibri"/>
          <w:noProof/>
          <w:color w:val="000000" w:themeColor="text1"/>
          <w:lang w:val="en-US"/>
        </w:rPr>
        <w:t>)</w:t>
      </w:r>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importance </w:t>
      </w:r>
      <w:r w:rsidR="00A510AE">
        <w:rPr>
          <w:rFonts w:ascii="Calibri" w:hAnsi="Calibri"/>
          <w:color w:val="000000" w:themeColor="text1"/>
          <w:lang w:val="en-US"/>
        </w:rPr>
        <w:t>assessments</w:t>
      </w:r>
      <w:r w:rsidR="003C69F6">
        <w:rPr>
          <w:rFonts w:ascii="Calibri" w:hAnsi="Calibri"/>
          <w:color w:val="000000" w:themeColor="text1"/>
          <w:lang w:val="en-US"/>
        </w:rPr>
        <w:t xml:space="preserve"> still requires </w:t>
      </w:r>
      <w:r w:rsidR="00A510AE">
        <w:rPr>
          <w:rFonts w:ascii="Calibri" w:hAnsi="Calibri"/>
          <w:color w:val="000000" w:themeColor="text1"/>
          <w:lang w:val="en-US"/>
        </w:rPr>
        <w:t xml:space="preserve">the </w:t>
      </w:r>
      <w:r w:rsidR="003C69F6">
        <w:rPr>
          <w:rFonts w:ascii="Calibri" w:hAnsi="Calibri"/>
          <w:color w:val="000000" w:themeColor="text1"/>
          <w:lang w:val="en-US"/>
        </w:rPr>
        <w:t xml:space="preserve">informed judgment </w:t>
      </w:r>
      <w:r w:rsidR="00A510AE">
        <w:rPr>
          <w:rFonts w:ascii="Calibri" w:hAnsi="Calibri"/>
          <w:color w:val="000000" w:themeColor="text1"/>
          <w:lang w:val="en-US"/>
        </w:rPr>
        <w:t>of</w:t>
      </w:r>
      <w:r w:rsidR="00E05D06">
        <w:rPr>
          <w:rFonts w:ascii="Calibri" w:hAnsi="Calibri"/>
          <w:color w:val="000000" w:themeColor="text1"/>
          <w:lang w:val="en-US"/>
        </w:rPr>
        <w:t xml:space="preserve">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be more or less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w:t>
      </w:r>
      <w:r w:rsidR="00A510AE">
        <w:rPr>
          <w:rFonts w:ascii="Calibri" w:hAnsi="Calibri"/>
          <w:color w:val="000000" w:themeColor="text1"/>
          <w:lang w:val="en-US"/>
        </w:rPr>
        <w:t xml:space="preserve">research </w:t>
      </w:r>
      <w:r w:rsidR="007A7DA7">
        <w:rPr>
          <w:rFonts w:ascii="Calibri" w:hAnsi="Calibri"/>
          <w:color w:val="000000" w:themeColor="text1"/>
          <w:lang w:val="en-US"/>
        </w:rPr>
        <w:t xml:space="preserve">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hyperlink w:anchor="_ENREF_1" w:tooltip="Bzdok, 2018 #7024" w:history="1">
        <w:r w:rsidR="00DE4692">
          <w:rPr>
            <w:rFonts w:ascii="Calibri" w:hAnsi="Calibri"/>
            <w:noProof/>
            <w:color w:val="000000" w:themeColor="text1"/>
            <w:lang w:val="en-US"/>
          </w:rPr>
          <w:t>1</w:t>
        </w:r>
      </w:hyperlink>
      <w:r w:rsidR="00DE4692">
        <w:rPr>
          <w:rFonts w:ascii="Calibri" w:hAnsi="Calibri"/>
          <w:noProof/>
          <w:color w:val="000000" w:themeColor="text1"/>
          <w:lang w:val="en-US"/>
        </w:rPr>
        <w:t xml:space="preserve">, </w:t>
      </w:r>
      <w:hyperlink w:anchor="_ENREF_27" w:tooltip="Wu, 2009 #5997" w:history="1">
        <w:r w:rsidR="00DE4692">
          <w:rPr>
            <w:rFonts w:ascii="Calibri" w:hAnsi="Calibri"/>
            <w:noProof/>
            <w:color w:val="000000" w:themeColor="text1"/>
            <w:lang w:val="en-US"/>
          </w:rPr>
          <w:t>27</w:t>
        </w:r>
      </w:hyperlink>
      <w:r w:rsidR="00DE4692">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DE4692"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5" w:tooltip="Cohen, 1990 #5949" w:history="1">
        <w:r w:rsidR="00DE4692" w:rsidRPr="00E05D06">
          <w:rPr>
            <w:rFonts w:ascii="Calibri" w:hAnsi="Calibri"/>
            <w:noProof/>
            <w:color w:val="000000" w:themeColor="text1"/>
            <w:lang w:val="en-US"/>
          </w:rPr>
          <w:t>45</w:t>
        </w:r>
      </w:hyperlink>
      <w:r w:rsidR="00E05D06" w:rsidRPr="00E05D06">
        <w:rPr>
          <w:rFonts w:ascii="Calibri" w:hAnsi="Calibri"/>
          <w:noProof/>
          <w:color w:val="000000" w:themeColor="text1"/>
          <w:lang w:val="en-US"/>
        </w:rPr>
        <w:t xml:space="preserve">, </w:t>
      </w:r>
      <w:hyperlink w:anchor="_ENREF_46" w:tooltip="Gigerenzer, 1987 #6345" w:history="1">
        <w:r w:rsidR="00DE4692" w:rsidRPr="00E05D06">
          <w:rPr>
            <w:rFonts w:ascii="Calibri" w:hAnsi="Calibri"/>
            <w:noProof/>
            <w:color w:val="000000" w:themeColor="text1"/>
            <w:lang w:val="en-US"/>
          </w:rPr>
          <w:t>46</w:t>
        </w:r>
      </w:hyperlink>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784755">
        <w:rPr>
          <w:rFonts w:ascii="Calibri" w:hAnsi="Calibri"/>
          <w:color w:val="000000" w:themeColor="text1"/>
          <w:lang w:val="en-US"/>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7" w:tooltip="Szucs, 2017 #7029" w:history="1">
        <w:r w:rsidR="00DE4692" w:rsidRPr="00E05D06">
          <w:rPr>
            <w:rFonts w:ascii="Calibri" w:hAnsi="Calibri"/>
            <w:noProof/>
            <w:color w:val="000000" w:themeColor="text1"/>
            <w:lang w:val="en-US"/>
          </w:rPr>
          <w:t>47</w:t>
        </w:r>
      </w:hyperlink>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784755" w:rsidRDefault="004420AB" w:rsidP="00C76687">
      <w:pPr>
        <w:contextualSpacing/>
        <w:jc w:val="both"/>
        <w:rPr>
          <w:rFonts w:ascii="Calibri" w:hAnsi="Calibri"/>
          <w:i/>
          <w:color w:val="000000" w:themeColor="text1"/>
          <w:lang w:val="en-US"/>
        </w:rPr>
      </w:pPr>
      <w:r w:rsidRPr="00784755">
        <w:rPr>
          <w:rFonts w:ascii="Calibri" w:hAnsi="Calibri"/>
          <w:i/>
          <w:color w:val="000000" w:themeColor="text1"/>
          <w:lang w:val="en-US"/>
        </w:rPr>
        <w:t>Conclusion</w:t>
      </w:r>
    </w:p>
    <w:p w14:paraId="59F5AD5A" w14:textId="23208E03"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 xml:space="preserve">purpose of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w:t>
      </w:r>
      <w:r w:rsidR="00047FDD">
        <w:rPr>
          <w:rFonts w:ascii="Calibri" w:eastAsia="Times New Roman" w:hAnsi="Calibri" w:cs="Arial"/>
          <w:color w:val="222222"/>
          <w:shd w:val="clear" w:color="auto" w:fill="FFFFFF"/>
          <w:lang w:val="en-US"/>
        </w:rPr>
        <w:t xml:space="preserve">individual </w:t>
      </w:r>
      <w:r w:rsidR="0095795F">
        <w:rPr>
          <w:rFonts w:ascii="Calibri" w:eastAsia="Times New Roman" w:hAnsi="Calibri" w:cs="Arial"/>
          <w:color w:val="222222"/>
          <w:shd w:val="clear" w:color="auto" w:fill="FFFFFF"/>
          <w:lang w:val="en-US"/>
        </w:rPr>
        <w:t>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hyperlink w:anchor="_ENREF_43" w:tooltip="Donoho, 2017 #7030" w:history="1">
        <w:r w:rsidR="00DE4692">
          <w:rPr>
            <w:rFonts w:ascii="Calibri" w:eastAsia="Times New Roman" w:hAnsi="Calibri" w:cs="Arial"/>
            <w:noProof/>
            <w:color w:val="222222"/>
            <w:shd w:val="clear" w:color="auto" w:fill="FFFFFF"/>
            <w:lang w:val="en-US"/>
          </w:rPr>
          <w:t>43</w:t>
        </w:r>
      </w:hyperlink>
      <w:r w:rsidR="00E05D06">
        <w:rPr>
          <w:rFonts w:ascii="Calibri" w:eastAsia="Times New Roman" w:hAnsi="Calibri" w:cs="Arial"/>
          <w:noProof/>
          <w:color w:val="222222"/>
          <w:shd w:val="clear" w:color="auto" w:fill="FFFFFF"/>
          <w:lang w:val="en-US"/>
        </w:rPr>
        <w:t xml:space="preserve">, </w:t>
      </w:r>
      <w:hyperlink w:anchor="_ENREF_48" w:tooltip="Friedman, 2001 #5937" w:history="1">
        <w:r w:rsidR="00DE4692">
          <w:rPr>
            <w:rFonts w:ascii="Calibri" w:eastAsia="Times New Roman" w:hAnsi="Calibri" w:cs="Arial"/>
            <w:noProof/>
            <w:color w:val="222222"/>
            <w:shd w:val="clear" w:color="auto" w:fill="FFFFFF"/>
            <w:lang w:val="en-US"/>
          </w:rPr>
          <w:t>48</w:t>
        </w:r>
      </w:hyperlink>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hyperlink w:anchor="_ENREF_2" w:tooltip="Breiman, 2001 #4148" w:history="1">
        <w:r w:rsidR="00DE4692">
          <w:rPr>
            <w:rFonts w:ascii="Calibri" w:hAnsi="Calibri"/>
            <w:noProof/>
            <w:lang w:val="en-US"/>
          </w:rPr>
          <w:t>2</w:t>
        </w:r>
      </w:hyperlink>
      <w:r w:rsidR="00E05D06">
        <w:rPr>
          <w:rFonts w:ascii="Calibri" w:hAnsi="Calibri"/>
          <w:noProof/>
          <w:lang w:val="en-US"/>
        </w:rPr>
        <w:t xml:space="preserve">, </w:t>
      </w:r>
      <w:hyperlink w:anchor="_ENREF_49" w:tooltip="Bzdok, 2017 #6436" w:history="1">
        <w:r w:rsidR="00DE4692">
          <w:rPr>
            <w:rFonts w:ascii="Calibri" w:hAnsi="Calibri"/>
            <w:noProof/>
            <w:lang w:val="en-US"/>
          </w:rPr>
          <w:t>49</w:t>
        </w:r>
      </w:hyperlink>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o personali</w:t>
      </w:r>
      <w:r w:rsidR="0045028E">
        <w:rPr>
          <w:rFonts w:ascii="Calibri" w:hAnsi="Calibri"/>
          <w:color w:val="000000" w:themeColor="text1"/>
          <w:lang w:val="en-US"/>
        </w:rPr>
        <w:t>ed</w:t>
      </w:r>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45E04A33"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50" w:tooltip="Bernard, 1957 #7028" w:history="1">
        <w:r w:rsidR="00DE4692">
          <w:rPr>
            <w:rFonts w:ascii="Calibri" w:hAnsi="Calibri"/>
            <w:noProof/>
            <w:color w:val="000000" w:themeColor="text1"/>
            <w:lang w:val="en-US"/>
          </w:rPr>
          <w:t>50</w:t>
        </w:r>
      </w:hyperlink>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03938D40"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 xml:space="preserve">n </w:t>
      </w:r>
      <w:r w:rsidR="00047FDD">
        <w:rPr>
          <w:rFonts w:ascii="Calibri" w:eastAsia="Times New Roman" w:hAnsi="Calibri" w:cs="Arial"/>
          <w:color w:val="222222"/>
          <w:shd w:val="clear" w:color="auto" w:fill="FFFFFF"/>
          <w:lang w:val="en-US"/>
        </w:rPr>
        <w:t>approaching</w:t>
      </w:r>
      <w:r w:rsidR="0041020D">
        <w:rPr>
          <w:rFonts w:ascii="Calibri" w:eastAsia="Times New Roman" w:hAnsi="Calibri" w:cs="Arial"/>
          <w:color w:val="222222"/>
          <w:shd w:val="clear" w:color="auto" w:fill="FFFFFF"/>
          <w:lang w:val="en-US"/>
        </w:rPr>
        <w:t xml:space="preserve">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C716AD">
        <w:rPr>
          <w:rFonts w:ascii="Calibri" w:eastAsia="Times New Roman" w:hAnsi="Calibri" w:cs="Arial"/>
          <w:color w:val="222222"/>
          <w:shd w:val="clear" w:color="auto" w:fill="FFFFFF"/>
          <w:lang w:val="en-US"/>
        </w:rPr>
        <w:t>and</w:t>
      </w:r>
      <w:r w:rsidR="00051384">
        <w:rPr>
          <w:rFonts w:ascii="Calibri" w:eastAsia="Times New Roman" w:hAnsi="Calibri" w:cs="Arial"/>
          <w:color w:val="222222"/>
          <w:shd w:val="clear" w:color="auto" w:fill="FFFFFF"/>
          <w:lang w:val="en-US"/>
        </w:rPr>
        <w:t xml:space="preserve"> </w:t>
      </w:r>
      <w:r w:rsidR="001B0455">
        <w:rPr>
          <w:rFonts w:ascii="Calibri" w:eastAsia="Times New Roman" w:hAnsi="Calibri" w:cs="Arial"/>
          <w:color w:val="222222"/>
          <w:shd w:val="clear" w:color="auto" w:fill="FFFFFF"/>
          <w:lang w:val="en-US"/>
        </w:rPr>
        <w:t>machine learning</w:t>
      </w:r>
      <w:r w:rsidR="00047FDD">
        <w:rPr>
          <w:rFonts w:ascii="Calibri" w:eastAsia="Times New Roman" w:hAnsi="Calibri" w:cs="Arial"/>
          <w:color w:val="222222"/>
          <w:shd w:val="clear" w:color="auto" w:fill="FFFFFF"/>
          <w:lang w:val="en-US"/>
        </w:rPr>
        <w:t xml:space="preserve"> are</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DE4692">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Pr="00FB3442" w:rsidRDefault="00BA571F"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We thank several investigators for insightful comments on a previous version of the manuscript: B.T. Thomas Yeo (National University of Singapore), </w:t>
      </w:r>
      <w:r w:rsidR="009454B8" w:rsidRPr="00FB3442">
        <w:rPr>
          <w:rFonts w:ascii="Calibri" w:hAnsi="Calibri" w:cs="Times"/>
          <w:color w:val="000000" w:themeColor="text1"/>
          <w:sz w:val="22"/>
          <w:szCs w:val="22"/>
          <w:lang w:val="en-US"/>
        </w:rPr>
        <w:t xml:space="preserve">Guillaume Dumas (Institut Pasteur/France), </w:t>
      </w:r>
      <w:r w:rsidRPr="00FB3442">
        <w:rPr>
          <w:rFonts w:ascii="Calibri" w:hAnsi="Calibri" w:cs="Times"/>
          <w:color w:val="000000" w:themeColor="text1"/>
          <w:sz w:val="22"/>
          <w:szCs w:val="22"/>
          <w:lang w:val="en-US"/>
        </w:rPr>
        <w:t>Nikolaus Kriegeskorte (Columbia University</w:t>
      </w:r>
      <w:r w:rsidR="00DE07F5" w:rsidRPr="00FB3442">
        <w:rPr>
          <w:rFonts w:ascii="Calibri" w:hAnsi="Calibri" w:cs="Times"/>
          <w:color w:val="000000" w:themeColor="text1"/>
          <w:sz w:val="22"/>
          <w:szCs w:val="22"/>
          <w:lang w:val="en-US"/>
        </w:rPr>
        <w:t>/USA</w:t>
      </w:r>
      <w:r w:rsidRPr="00FB3442">
        <w:rPr>
          <w:rFonts w:ascii="Calibri" w:hAnsi="Calibri" w:cs="Times"/>
          <w:color w:val="000000" w:themeColor="text1"/>
          <w:sz w:val="22"/>
          <w:szCs w:val="22"/>
          <w:lang w:val="en-US"/>
        </w:rPr>
        <w:t>),</w:t>
      </w:r>
      <w:r w:rsidR="004E3364" w:rsidRPr="00FB3442">
        <w:rPr>
          <w:rFonts w:ascii="Calibri" w:hAnsi="Calibri" w:cs="Times"/>
          <w:color w:val="000000" w:themeColor="text1"/>
          <w:sz w:val="22"/>
          <w:szCs w:val="22"/>
          <w:lang w:val="en-US"/>
        </w:rPr>
        <w:t xml:space="preserve"> Daniele Marinazzo (</w:t>
      </w:r>
      <w:r w:rsidR="00137F00" w:rsidRPr="00FB3442">
        <w:rPr>
          <w:rFonts w:ascii="Calibri" w:hAnsi="Calibri" w:cs="Times"/>
          <w:color w:val="000000" w:themeColor="text1"/>
          <w:sz w:val="22"/>
          <w:szCs w:val="22"/>
          <w:lang w:val="en-US"/>
        </w:rPr>
        <w:t>Ghent University</w:t>
      </w:r>
      <w:r w:rsidR="00DE07F5" w:rsidRPr="00FB3442">
        <w:rPr>
          <w:rFonts w:ascii="Calibri" w:hAnsi="Calibri" w:cs="Times"/>
          <w:color w:val="000000" w:themeColor="text1"/>
          <w:sz w:val="22"/>
          <w:szCs w:val="22"/>
          <w:lang w:val="en-US"/>
        </w:rPr>
        <w:t>/Belgium</w:t>
      </w:r>
      <w:r w:rsidR="004E3364" w:rsidRPr="00FB3442">
        <w:rPr>
          <w:rFonts w:ascii="Calibri" w:hAnsi="Calibri" w:cs="Times"/>
          <w:color w:val="000000" w:themeColor="text1"/>
          <w:sz w:val="22"/>
          <w:szCs w:val="22"/>
          <w:lang w:val="en-US"/>
        </w:rPr>
        <w:t>),</w:t>
      </w:r>
      <w:r w:rsidRPr="00FB3442">
        <w:rPr>
          <w:rFonts w:ascii="Calibri" w:hAnsi="Calibri" w:cs="Times"/>
          <w:color w:val="000000" w:themeColor="text1"/>
          <w:sz w:val="22"/>
          <w:szCs w:val="22"/>
          <w:lang w:val="en-US"/>
        </w:rPr>
        <w:t xml:space="preserve"> </w:t>
      </w:r>
      <w:r w:rsidR="00D40F70" w:rsidRPr="00FB3442">
        <w:rPr>
          <w:rFonts w:ascii="Calibri" w:hAnsi="Calibri" w:cs="Times"/>
          <w:color w:val="000000" w:themeColor="text1"/>
          <w:sz w:val="22"/>
          <w:szCs w:val="22"/>
          <w:lang w:val="en-US"/>
        </w:rPr>
        <w:t>Benjamin de Haas (</w:t>
      </w:r>
      <w:r w:rsidR="00884F31" w:rsidRPr="00FB3442">
        <w:rPr>
          <w:rFonts w:ascii="Calibri" w:hAnsi="Calibri" w:cs="Times"/>
          <w:color w:val="000000" w:themeColor="text1"/>
          <w:sz w:val="22"/>
          <w:szCs w:val="22"/>
          <w:lang w:val="en-US"/>
        </w:rPr>
        <w:t>University of Giessen</w:t>
      </w:r>
      <w:r w:rsidR="00DE07F5" w:rsidRPr="00FB3442">
        <w:rPr>
          <w:rFonts w:ascii="Calibri" w:hAnsi="Calibri" w:cs="Times"/>
          <w:color w:val="000000" w:themeColor="text1"/>
          <w:sz w:val="22"/>
          <w:szCs w:val="22"/>
          <w:lang w:val="en-US"/>
        </w:rPr>
        <w:t>/Germany</w:t>
      </w:r>
      <w:r w:rsidR="009454B8" w:rsidRPr="00FB3442">
        <w:rPr>
          <w:rFonts w:ascii="Calibri" w:hAnsi="Calibri" w:cs="Times"/>
          <w:color w:val="000000" w:themeColor="text1"/>
          <w:sz w:val="22"/>
          <w:szCs w:val="22"/>
          <w:lang w:val="en-US"/>
        </w:rPr>
        <w:t>)</w:t>
      </w:r>
      <w:r w:rsidR="00364D4B" w:rsidRPr="00FB3442">
        <w:rPr>
          <w:rFonts w:ascii="Calibri" w:hAnsi="Calibri" w:cs="Times"/>
          <w:color w:val="000000" w:themeColor="text1"/>
          <w:sz w:val="22"/>
          <w:szCs w:val="22"/>
          <w:lang w:val="en-US"/>
        </w:rPr>
        <w:t>,</w:t>
      </w:r>
      <w:r w:rsidR="00B87DFF" w:rsidRPr="00FB3442">
        <w:rPr>
          <w:rFonts w:ascii="Calibri" w:hAnsi="Calibri" w:cs="Times"/>
          <w:color w:val="000000" w:themeColor="text1"/>
          <w:sz w:val="22"/>
          <w:szCs w:val="22"/>
          <w:lang w:val="en-US"/>
        </w:rPr>
        <w:t xml:space="preserve"> </w:t>
      </w:r>
      <w:r w:rsidRPr="00FB3442">
        <w:rPr>
          <w:rFonts w:ascii="Calibri" w:hAnsi="Calibri" w:cs="Times"/>
          <w:color w:val="000000" w:themeColor="text1"/>
          <w:sz w:val="22"/>
          <w:szCs w:val="22"/>
          <w:lang w:val="en-US"/>
        </w:rPr>
        <w:t>and João Sato (Universidade Federal do ABC</w:t>
      </w:r>
      <w:r w:rsidR="00DE07F5" w:rsidRPr="00FB3442">
        <w:rPr>
          <w:rFonts w:ascii="Calibri" w:hAnsi="Calibri" w:cs="Times"/>
          <w:color w:val="000000" w:themeColor="text1"/>
          <w:sz w:val="22"/>
          <w:szCs w:val="22"/>
          <w:lang w:val="en-US"/>
        </w:rPr>
        <w:t>/Brazil</w:t>
      </w:r>
      <w:r w:rsidRPr="00FB3442">
        <w:rPr>
          <w:rFonts w:ascii="Calibri" w:hAnsi="Calibri" w:cs="Times"/>
          <w:color w:val="000000" w:themeColor="text1"/>
          <w:sz w:val="22"/>
          <w:szCs w:val="22"/>
          <w:lang w:val="en-US"/>
        </w:rPr>
        <w:t>).</w:t>
      </w:r>
    </w:p>
    <w:p w14:paraId="53AD7565" w14:textId="58A8BE8F" w:rsidR="00C51D95" w:rsidRDefault="00EF4A8D" w:rsidP="00C51D95">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r>
        <w:rPr>
          <w:rFonts w:ascii="Calibri" w:hAnsi="Calibri" w:cs="Times"/>
          <w:color w:val="000000" w:themeColor="text1"/>
          <w:sz w:val="22"/>
          <w:szCs w:val="22"/>
          <w:lang w:val="en-US"/>
        </w:rPr>
        <w:t xml:space="preserve">The research leading to these results has received funding from the European Union Seventh Framework Programme (FP7/2007-2013) under grant agreement no. 604102 (Human Brain Project). </w:t>
      </w:r>
      <w:r w:rsidR="00C51D95" w:rsidRPr="00FB3442">
        <w:rPr>
          <w:rFonts w:ascii="Calibri" w:hAnsi="Calibri" w:cs="Times"/>
          <w:color w:val="000000" w:themeColor="text1"/>
          <w:sz w:val="22"/>
          <w:szCs w:val="22"/>
          <w:lang w:val="en-US"/>
        </w:rPr>
        <w:t>DB was funded by the Deutsche Forschungsgemeinschaft (DFG, BZ2/2-1, BZ2/3-1, and BZ2/4-1; International Research Training Group IRTG2150), Amazon AWS Research Grant (2016 and 2017), the German National Merit Foundation, as well as the START-Program of the Faculty of Medicine (126/16) and Exploratory Research Space (</w:t>
      </w:r>
      <w:r w:rsidR="00C51D95" w:rsidRPr="00FB3442">
        <w:rPr>
          <w:rFonts w:ascii="Calibri" w:eastAsia="Times New Roman" w:hAnsi="Calibri" w:cs="Arial"/>
          <w:color w:val="000000" w:themeColor="text1"/>
          <w:sz w:val="22"/>
          <w:szCs w:val="22"/>
          <w:shd w:val="clear" w:color="auto" w:fill="FFFFFF"/>
          <w:lang w:val="en-US"/>
        </w:rPr>
        <w:t>OPSF449</w:t>
      </w:r>
      <w:r w:rsidR="00C51D95" w:rsidRPr="00FB3442">
        <w:rPr>
          <w:rFonts w:ascii="Calibri" w:hAnsi="Calibri" w:cs="Times"/>
          <w:color w:val="000000" w:themeColor="text1"/>
          <w:sz w:val="22"/>
          <w:szCs w:val="22"/>
          <w:lang w:val="en-US"/>
        </w:rPr>
        <w:t>), RWTH Aachen. DE acknowledges support by the Amazon AWS Research Grant (2015), the German National Merit Foundation, as well as the French National Institute for Informatics and Automation (INRIA) (Starting Researcher Position SRP 2016).</w:t>
      </w:r>
      <w:r w:rsidR="00C51D95" w:rsidRPr="00FB3442">
        <w:rPr>
          <w:rFonts w:ascii="Calibri" w:eastAsia="Times New Roman" w:hAnsi="Calibri" w:cs="Arial"/>
          <w:color w:val="000000" w:themeColor="text1"/>
          <w:sz w:val="22"/>
          <w:szCs w:val="22"/>
          <w:shd w:val="clear" w:color="auto" w:fill="FFFFFF"/>
          <w:lang w:val="en-US"/>
        </w:rPr>
        <w:t xml:space="preserve"> The authors declare no competing interests.</w:t>
      </w:r>
    </w:p>
    <w:p w14:paraId="33A96EBD" w14:textId="77777777" w:rsidR="00C716AD" w:rsidRDefault="00C716AD" w:rsidP="00C51D95">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p>
    <w:p w14:paraId="4C2E0D71" w14:textId="3CD49FAE" w:rsidR="00C716AD" w:rsidRPr="004D5E7C" w:rsidRDefault="00C716AD" w:rsidP="00C716AD">
      <w:pPr>
        <w:spacing w:after="200" w:line="276" w:lineRule="auto"/>
        <w:rPr>
          <w:b/>
          <w:color w:val="000000" w:themeColor="text1"/>
          <w:lang w:val="en-US"/>
        </w:rPr>
      </w:pPr>
      <w:r>
        <w:rPr>
          <w:rFonts w:ascii="Calibri" w:hAnsi="Calibri" w:cs="Times"/>
          <w:b/>
          <w:color w:val="000000" w:themeColor="text1"/>
          <w:lang w:val="en-US"/>
        </w:rPr>
        <w:t>Competing Interest</w:t>
      </w:r>
      <w:r w:rsidRPr="00051DC0">
        <w:rPr>
          <w:rFonts w:ascii="Calibri" w:hAnsi="Calibri" w:cs="Times"/>
          <w:b/>
          <w:color w:val="000000" w:themeColor="text1"/>
          <w:lang w:val="en-US"/>
        </w:rPr>
        <w:t xml:space="preserve"> </w:t>
      </w:r>
    </w:p>
    <w:p w14:paraId="3E83A43D" w14:textId="5B407D2B" w:rsidR="00C716AD" w:rsidRPr="00C716AD" w:rsidRDefault="00C716AD" w:rsidP="00C716AD">
      <w:pPr>
        <w:rPr>
          <w:rFonts w:ascii="Calibri" w:eastAsia="Times New Roman" w:hAnsi="Calibri"/>
          <w:sz w:val="22"/>
          <w:szCs w:val="22"/>
          <w:lang w:val="en-US"/>
        </w:rPr>
      </w:pPr>
      <w:r w:rsidRPr="00C716AD">
        <w:rPr>
          <w:rFonts w:ascii="Calibri" w:eastAsia="Times New Roman" w:hAnsi="Calibri" w:cs="Arial"/>
          <w:color w:val="222222"/>
          <w:sz w:val="22"/>
          <w:szCs w:val="22"/>
          <w:shd w:val="clear" w:color="auto" w:fill="FFFFFF"/>
          <w:lang w:val="en-US"/>
        </w:rPr>
        <w:t>No funding bodies had any role in study design, data collection and analysis, decision to publish, or preparation of the manuscript.</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E77EE0C" w:rsidR="008858EA" w:rsidRDefault="00C23783"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26F1293D" wp14:editId="142805EC">
            <wp:extent cx="5754370" cy="1789430"/>
            <wp:effectExtent l="0" t="0" r="11430" b="0"/>
            <wp:docPr id="8" name="Bild 8"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4370" cy="1789430"/>
                    </a:xfrm>
                    <a:prstGeom prst="rect">
                      <a:avLst/>
                    </a:prstGeom>
                    <a:noFill/>
                    <a:ln>
                      <a:noFill/>
                    </a:ln>
                  </pic:spPr>
                </pic:pic>
              </a:graphicData>
            </a:graphic>
          </wp:inline>
        </w:drawing>
      </w:r>
    </w:p>
    <w:p w14:paraId="4110C71C" w14:textId="2A40CBA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 xml:space="preserve">sus significance </w:t>
      </w:r>
      <w:r w:rsidR="00047FDD">
        <w:rPr>
          <w:rFonts w:ascii="Calibri" w:hAnsi="Calibri"/>
          <w:b/>
          <w:color w:val="000000" w:themeColor="text1"/>
          <w:sz w:val="22"/>
          <w:szCs w:val="22"/>
          <w:lang w:val="en-US"/>
        </w:rPr>
        <w:t xml:space="preserve">of effects </w:t>
      </w:r>
      <w:r w:rsidR="00601797" w:rsidRPr="00463A1A">
        <w:rPr>
          <w:rFonts w:ascii="Calibri" w:hAnsi="Calibri"/>
          <w:b/>
          <w:color w:val="000000" w:themeColor="text1"/>
          <w:sz w:val="22"/>
          <w:szCs w:val="22"/>
          <w:lang w:val="en-US"/>
        </w:rPr>
        <w:t>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simulations,</w:t>
      </w:r>
      <w:r w:rsidR="001701AA" w:rsidRPr="00463A1A">
        <w:rPr>
          <w:rFonts w:ascii="Calibri" w:hAnsi="Calibri"/>
          <w:color w:val="000000" w:themeColor="text1"/>
          <w:sz w:val="22"/>
          <w:szCs w:val="22"/>
          <w:lang w:val="en-US"/>
        </w:rPr>
        <w:t xml:space="preserve"> the discrepancy between predictive </w:t>
      </w:r>
      <w:r w:rsidR="00172A82">
        <w:rPr>
          <w:rFonts w:ascii="Calibri" w:hAnsi="Calibri"/>
          <w:color w:val="000000" w:themeColor="text1"/>
          <w:sz w:val="22"/>
          <w:szCs w:val="22"/>
          <w:lang w:val="en-US"/>
        </w:rPr>
        <w:t xml:space="preserve">and explanatory </w:t>
      </w:r>
      <w:r w:rsidR="001701AA" w:rsidRPr="00463A1A">
        <w:rPr>
          <w:rFonts w:ascii="Calibri" w:hAnsi="Calibri"/>
          <w:color w:val="000000" w:themeColor="text1"/>
          <w:sz w:val="22"/>
          <w:szCs w:val="22"/>
          <w:lang w:val="en-US"/>
        </w:rPr>
        <w:t xml:space="preserve">modeling was quantified in a wide range of possible data-analysis </w:t>
      </w:r>
      <w:r w:rsidR="00172A82">
        <w:rPr>
          <w:rFonts w:ascii="Calibri" w:hAnsi="Calibri"/>
          <w:color w:val="000000" w:themeColor="text1"/>
          <w:sz w:val="22"/>
          <w:szCs w:val="22"/>
          <w:lang w:val="en-US"/>
        </w:rPr>
        <w:t>cases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B07F7A">
        <w:rPr>
          <w:rFonts w:ascii="Calibri" w:eastAsia="Times New Roman" w:hAnsi="Calibri"/>
          <w:color w:val="263238"/>
          <w:sz w:val="22"/>
          <w:szCs w:val="22"/>
          <w:lang w:val="en-US"/>
        </w:rPr>
        <w:t>s</w:t>
      </w:r>
      <w:r w:rsidR="003A487D" w:rsidRPr="00617311">
        <w:rPr>
          <w:rFonts w:ascii="Calibri" w:eastAsia="Times New Roman" w:hAnsi="Calibri"/>
          <w:color w:val="263238"/>
          <w:sz w:val="22"/>
          <w:szCs w:val="22"/>
          <w:lang w:val="en-US"/>
        </w:rPr>
        <w:t xml:space="preserve"> were </w:t>
      </w:r>
      <w:r w:rsidR="001A086D">
        <w:rPr>
          <w:rFonts w:ascii="Calibri" w:eastAsia="Times New Roman" w:hAnsi="Calibri"/>
          <w:color w:val="263238"/>
          <w:sz w:val="22"/>
          <w:szCs w:val="22"/>
          <w:lang w:val="en-US"/>
        </w:rPr>
        <w:t>analyzed by</w:t>
      </w:r>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r w:rsidR="006A32C8">
        <w:rPr>
          <w:rFonts w:ascii="Calibri" w:eastAsia="Times New Roman" w:hAnsi="Calibri"/>
          <w:color w:val="263238"/>
          <w:sz w:val="22"/>
          <w:szCs w:val="22"/>
          <w:lang w:val="en-US"/>
        </w:rPr>
        <w:t xml:space="preserve">relation between </w:t>
      </w:r>
      <w:r w:rsidR="00526A83" w:rsidRPr="00617311">
        <w:rPr>
          <w:rFonts w:ascii="Calibri" w:eastAsia="Times New Roman" w:hAnsi="Calibri"/>
          <w:color w:val="263238"/>
          <w:sz w:val="22"/>
          <w:szCs w:val="22"/>
          <w:lang w:val="en-US"/>
        </w:rPr>
        <w:t>prediction</w:t>
      </w:r>
      <w:r w:rsidR="006A32C8">
        <w:rPr>
          <w:rFonts w:ascii="Calibri" w:eastAsia="Times New Roman" w:hAnsi="Calibri"/>
          <w:color w:val="263238"/>
          <w:sz w:val="22"/>
          <w:szCs w:val="22"/>
          <w:lang w:val="en-US"/>
        </w:rPr>
        <w:t xml:space="preserve"> and </w:t>
      </w:r>
      <w:r w:rsidR="00047FDD">
        <w:rPr>
          <w:rFonts w:ascii="Calibri" w:eastAsia="Times New Roman" w:hAnsi="Calibri"/>
          <w:color w:val="263238"/>
          <w:sz w:val="22"/>
          <w:szCs w:val="22"/>
          <w:lang w:val="en-US"/>
        </w:rPr>
        <w:t>inference</w:t>
      </w:r>
      <w:r w:rsidR="00526A83" w:rsidRPr="00617311">
        <w:rPr>
          <w:rFonts w:ascii="Calibri" w:eastAsia="Times New Roman" w:hAnsi="Calibri"/>
          <w:color w:val="263238"/>
          <w:sz w:val="22"/>
          <w:szCs w:val="22"/>
          <w:lang w:val="en-US"/>
        </w:rPr>
        <w:t xml:space="preserve"> </w:t>
      </w:r>
      <w:r w:rsidR="004F1F26">
        <w:rPr>
          <w:rFonts w:ascii="Calibri" w:eastAsia="Times New Roman" w:hAnsi="Calibri"/>
          <w:color w:val="263238"/>
          <w:sz w:val="22"/>
          <w:szCs w:val="22"/>
          <w:lang w:val="en-US"/>
        </w:rPr>
        <w:t>in a 2D histogram</w:t>
      </w:r>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r w:rsidR="00E55D0B" w:rsidRPr="00617311">
        <w:rPr>
          <w:rFonts w:ascii="Calibri" w:eastAsia="Times New Roman" w:hAnsi="Calibri"/>
          <w:color w:val="263238"/>
          <w:sz w:val="22"/>
          <w:szCs w:val="22"/>
          <w:lang w:val="en-US"/>
        </w:rPr>
        <w:t xml:space="preserve">visualization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047FDD">
        <w:rPr>
          <w:rFonts w:ascii="Calibri" w:eastAsia="Times New Roman" w:hAnsi="Calibri"/>
          <w:color w:val="263238"/>
          <w:sz w:val="22"/>
          <w:szCs w:val="22"/>
          <w:lang w:val="en-US"/>
        </w:rPr>
        <w:t>many</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hyperlink w:anchor="_ENREF_51" w:tooltip="Carr, 1987 #7038" w:history="1">
        <w:r w:rsidR="00DE4692">
          <w:rPr>
            <w:rFonts w:ascii="Calibri" w:eastAsia="Times New Roman" w:hAnsi="Calibri"/>
            <w:noProof/>
            <w:color w:val="263238"/>
            <w:sz w:val="22"/>
            <w:szCs w:val="22"/>
            <w:lang w:val="en-US"/>
          </w:rPr>
          <w:t>51</w:t>
        </w:r>
      </w:hyperlink>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F77B57">
        <w:rPr>
          <w:rFonts w:ascii="Calibri" w:eastAsia="Times New Roman" w:hAnsi="Calibri"/>
          <w:color w:val="263238"/>
          <w:sz w:val="22"/>
          <w:szCs w:val="22"/>
          <w:lang w:val="en-US"/>
        </w:rPr>
        <w:t>P</w:t>
      </w:r>
      <w:r w:rsidR="00047FDD">
        <w:rPr>
          <w:rFonts w:ascii="Calibri" w:eastAsia="Times New Roman" w:hAnsi="Calibri"/>
          <w:color w:val="263238"/>
          <w:sz w:val="22"/>
          <w:szCs w:val="22"/>
          <w:lang w:val="en-US"/>
        </w:rPr>
        <w:t>redictive</w:t>
      </w:r>
      <w:r w:rsidR="005B52AC" w:rsidRPr="00617311">
        <w:rPr>
          <w:rFonts w:ascii="Calibri" w:eastAsia="Times New Roman" w:hAnsi="Calibri"/>
          <w:color w:val="263238"/>
          <w:sz w:val="22"/>
          <w:szCs w:val="22"/>
          <w:lang w:val="en-US"/>
        </w:rPr>
        <w:t xml:space="preserve"> accuracy </w:t>
      </w:r>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 xml:space="preserve">juxtaposed </w:t>
      </w:r>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w:t>
      </w:r>
      <w:r w:rsidR="00F86448" w:rsidRPr="00617311">
        <w:rPr>
          <w:rFonts w:ascii="Calibri" w:eastAsia="Times New Roman" w:hAnsi="Calibri"/>
          <w:color w:val="263238"/>
          <w:sz w:val="22"/>
          <w:szCs w:val="22"/>
          <w:lang w:val="en-US"/>
        </w:rPr>
        <w:t>thresholds</w:t>
      </w:r>
      <w:r w:rsidR="00F86448">
        <w:rPr>
          <w:rFonts w:ascii="Calibri" w:eastAsia="Times New Roman" w:hAnsi="Calibri"/>
          <w:color w:val="263238"/>
          <w:sz w:val="22"/>
          <w:szCs w:val="22"/>
          <w:lang w:val="en-US"/>
        </w:rPr>
        <w:t xml:space="preserve"> at</w:t>
      </w:r>
      <w:r w:rsidR="00F86448"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p &lt; 0.05, p &lt; 0.01, and p &lt; 0.001 (bigger grey circle means bigger sample size).</w:t>
      </w:r>
      <w:r w:rsidR="0042640C" w:rsidRPr="00617311">
        <w:rPr>
          <w:rFonts w:ascii="Calibri" w:eastAsia="Times New Roman" w:hAnsi="Calibri"/>
          <w:color w:val="263238"/>
          <w:sz w:val="22"/>
          <w:szCs w:val="22"/>
          <w:lang w:val="en-US"/>
        </w:rPr>
        <w:t xml:space="preserve"> </w:t>
      </w:r>
      <w:r w:rsidR="00C23783" w:rsidRPr="00C23783">
        <w:rPr>
          <w:rFonts w:ascii="Calibri" w:eastAsia="Times New Roman" w:hAnsi="Calibri"/>
          <w:b/>
          <w:color w:val="263238"/>
          <w:sz w:val="22"/>
          <w:szCs w:val="22"/>
          <w:lang w:val="en-US"/>
        </w:rPr>
        <w:t>C)</w:t>
      </w:r>
      <w:r w:rsidR="00C23783">
        <w:rPr>
          <w:rFonts w:ascii="Calibri" w:eastAsia="Times New Roman" w:hAnsi="Calibri"/>
          <w:color w:val="263238"/>
          <w:sz w:val="22"/>
          <w:szCs w:val="22"/>
          <w:lang w:val="en-US"/>
        </w:rPr>
        <w:t xml:space="preserve"> </w:t>
      </w:r>
      <w:r w:rsidR="005D6182">
        <w:rPr>
          <w:rFonts w:ascii="Calibri" w:eastAsia="Times New Roman" w:hAnsi="Calibri"/>
          <w:color w:val="263238"/>
          <w:sz w:val="22"/>
          <w:szCs w:val="22"/>
          <w:lang w:val="en-US"/>
        </w:rPr>
        <w:t xml:space="preserve">Prediction accuracy is compared to the effect size </w:t>
      </w:r>
      <w:r w:rsidR="002D745D">
        <w:rPr>
          <w:rFonts w:ascii="Calibri" w:eastAsia="Times New Roman" w:hAnsi="Calibri"/>
          <w:color w:val="263238"/>
          <w:sz w:val="22"/>
          <w:szCs w:val="22"/>
          <w:lang w:val="en-US"/>
        </w:rPr>
        <w:t>derived from</w:t>
      </w:r>
      <w:r w:rsidR="005D6182">
        <w:rPr>
          <w:rFonts w:ascii="Calibri" w:eastAsia="Times New Roman" w:hAnsi="Calibri"/>
          <w:color w:val="263238"/>
          <w:sz w:val="22"/>
          <w:szCs w:val="22"/>
          <w:lang w:val="en-US"/>
        </w:rPr>
        <w:t xml:space="preserve"> the explained variance on the model fitting data (in</w:t>
      </w:r>
      <w:r w:rsidR="005D6182" w:rsidRPr="00617311">
        <w:rPr>
          <w:rFonts w:ascii="Calibri" w:eastAsia="Times New Roman" w:hAnsi="Calibri"/>
          <w:color w:val="263238"/>
          <w:sz w:val="22"/>
          <w:szCs w:val="22"/>
          <w:lang w:val="en-US"/>
        </w:rPr>
        <w:t>-sample R</w:t>
      </w:r>
      <w:r w:rsidR="005D6182" w:rsidRPr="00617311">
        <w:rPr>
          <w:rFonts w:ascii="Calibri" w:eastAsia="Times New Roman" w:hAnsi="Calibri"/>
          <w:color w:val="263238"/>
          <w:sz w:val="22"/>
          <w:szCs w:val="22"/>
          <w:vertAlign w:val="superscript"/>
          <w:lang w:val="en-US"/>
        </w:rPr>
        <w:t>2</w:t>
      </w:r>
      <w:r w:rsidR="005D6182" w:rsidRPr="00617311">
        <w:rPr>
          <w:rFonts w:ascii="Calibri" w:eastAsia="Times New Roman" w:hAnsi="Calibri"/>
          <w:color w:val="263238"/>
          <w:sz w:val="22"/>
          <w:szCs w:val="22"/>
          <w:lang w:val="en-US"/>
        </w:rPr>
        <w:t xml:space="preserve"> score of the model</w:t>
      </w:r>
      <w:r w:rsidR="005D6182">
        <w:rPr>
          <w:rFonts w:ascii="Calibri" w:eastAsia="Times New Roman" w:hAnsi="Calibri"/>
          <w:color w:val="263238"/>
          <w:sz w:val="22"/>
          <w:szCs w:val="22"/>
          <w:lang w:val="en-US"/>
        </w:rPr>
        <w:t>).</w:t>
      </w:r>
      <w:r w:rsidR="00C23783">
        <w:rPr>
          <w:rFonts w:ascii="Calibri" w:eastAsia="Times New Roman" w:hAnsi="Calibri"/>
          <w:color w:val="263238"/>
          <w:sz w:val="22"/>
          <w:szCs w:val="22"/>
          <w:lang w:val="en-US"/>
        </w:rPr>
        <w:t xml:space="preserve"> </w:t>
      </w:r>
      <w:r w:rsidR="0042640C" w:rsidRPr="00617311">
        <w:rPr>
          <w:rFonts w:ascii="Calibri" w:eastAsia="Times New Roman" w:hAnsi="Calibri"/>
          <w:color w:val="263238"/>
          <w:sz w:val="22"/>
          <w:szCs w:val="22"/>
          <w:lang w:val="en-US"/>
        </w:rPr>
        <w:t xml:space="preserve">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r w:rsidR="00172A82">
        <w:rPr>
          <w:rFonts w:ascii="Calibri" w:eastAsia="Times New Roman" w:hAnsi="Calibri"/>
          <w:color w:val="263238"/>
          <w:sz w:val="22"/>
          <w:szCs w:val="22"/>
          <w:lang w:val="en-US"/>
        </w:rPr>
        <w:t xml:space="preserve">such </w:t>
      </w:r>
      <w:r w:rsidR="000E40CD" w:rsidRPr="00617311">
        <w:rPr>
          <w:rFonts w:ascii="Calibri" w:eastAsia="Times New Roman" w:hAnsi="Calibri"/>
          <w:color w:val="263238"/>
          <w:sz w:val="22"/>
          <w:szCs w:val="22"/>
          <w:lang w:val="en-US"/>
        </w:rPr>
        <w:t xml:space="preserve">significant </w:t>
      </w:r>
      <w:r w:rsidR="00172A82">
        <w:rPr>
          <w:rFonts w:ascii="Calibri" w:eastAsia="Times New Roman" w:hAnsi="Calibri"/>
          <w:color w:val="263238"/>
          <w:sz w:val="22"/>
          <w:szCs w:val="22"/>
          <w:lang w:val="en-US"/>
        </w:rPr>
        <w:t xml:space="preserve">linear </w:t>
      </w:r>
      <w:r w:rsidR="000E40CD" w:rsidRPr="00617311">
        <w:rPr>
          <w:rFonts w:ascii="Calibri" w:eastAsia="Times New Roman" w:hAnsi="Calibri"/>
          <w:color w:val="263238"/>
          <w:sz w:val="22"/>
          <w:szCs w:val="22"/>
          <w:lang w:val="en-US"/>
        </w:rPr>
        <w:t xml:space="preserve">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r w:rsidR="00172A82">
        <w:rPr>
          <w:rFonts w:ascii="Calibri" w:eastAsia="Times New Roman" w:hAnsi="Calibri"/>
          <w:color w:val="263238"/>
          <w:sz w:val="22"/>
          <w:szCs w:val="22"/>
          <w:lang w:val="en-US"/>
        </w:rPr>
        <w:t>observations</w:t>
      </w:r>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0D508955" w:rsidR="008858EA"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485E227E" wp14:editId="0348722B">
            <wp:extent cx="5754370" cy="3272155"/>
            <wp:effectExtent l="0" t="0" r="11430" b="4445"/>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3272155"/>
                    </a:xfrm>
                    <a:prstGeom prst="rect">
                      <a:avLst/>
                    </a:prstGeom>
                    <a:noFill/>
                    <a:ln>
                      <a:noFill/>
                    </a:ln>
                  </pic:spPr>
                </pic:pic>
              </a:graphicData>
            </a:graphic>
          </wp:inline>
        </w:drawing>
      </w:r>
    </w:p>
    <w:p w14:paraId="6288548C" w14:textId="19DD9843"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FB3442">
        <w:rPr>
          <w:rFonts w:ascii="Calibri" w:hAnsi="Calibri"/>
          <w:color w:val="000000" w:themeColor="text1"/>
          <w:sz w:val="22"/>
          <w:szCs w:val="22"/>
          <w:lang w:val="en-US"/>
        </w:rPr>
        <w:t>Explore in more detail</w:t>
      </w:r>
      <w:r w:rsidR="002D6A3D">
        <w:rPr>
          <w:rFonts w:ascii="Calibri" w:hAnsi="Calibri"/>
          <w:color w:val="000000" w:themeColor="text1"/>
          <w:sz w:val="22"/>
          <w:szCs w:val="22"/>
          <w:lang w:val="en-US"/>
        </w:rPr>
        <w:t xml:space="preserve"> how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D83B36">
        <w:rPr>
          <w:rFonts w:ascii="Calibri" w:hAnsi="Calibri"/>
          <w:b/>
          <w:color w:val="000000" w:themeColor="text1"/>
          <w:sz w:val="22"/>
          <w:szCs w:val="22"/>
          <w:lang w:val="en-US"/>
        </w:rPr>
        <w:t>A</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Increasing the number of available data points eventually yielded co-occurrences of strong significance and prediction.</w:t>
      </w:r>
      <w:r w:rsidR="00D83B36"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B</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Small numbers of relevant predictors allowed for scenarios with highly significant p-values in combination with poor predictive performance. </w:t>
      </w:r>
      <w:r w:rsidR="00D83B36">
        <w:rPr>
          <w:rFonts w:ascii="Calibri" w:hAnsi="Calibri"/>
          <w:b/>
          <w:color w:val="000000" w:themeColor="text1"/>
          <w:sz w:val="22"/>
          <w:szCs w:val="22"/>
          <w:lang w:val="en-US"/>
        </w:rPr>
        <w:t>C)</w:t>
      </w:r>
      <w:r w:rsidR="00D83B36">
        <w:rPr>
          <w:rFonts w:ascii="Calibri" w:hAnsi="Calibri"/>
          <w:color w:val="000000" w:themeColor="text1"/>
          <w:sz w:val="22"/>
          <w:szCs w:val="22"/>
          <w:lang w:val="en-US"/>
        </w:rPr>
        <w:t xml:space="preserve"> Increasing correlation between the input measures</w:t>
      </w:r>
      <w:r w:rsidR="00FB3442">
        <w:rPr>
          <w:rFonts w:ascii="Calibri" w:hAnsi="Calibri"/>
          <w:color w:val="000000" w:themeColor="text1"/>
          <w:sz w:val="22"/>
          <w:szCs w:val="22"/>
          <w:lang w:val="en-US"/>
        </w:rPr>
        <w:t>, common in biological data,</w:t>
      </w:r>
      <w:r w:rsidR="00D83B36">
        <w:rPr>
          <w:rFonts w:ascii="Calibri" w:hAnsi="Calibri"/>
          <w:color w:val="000000" w:themeColor="text1"/>
          <w:sz w:val="22"/>
          <w:szCs w:val="22"/>
          <w:lang w:val="en-US"/>
        </w:rPr>
        <w:t xml:space="preserve"> appeared to worsen the p-values more than the prediction performance. </w:t>
      </w:r>
      <w:r w:rsidR="00D83B36">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 xml:space="preserve">random variation in the data, which can be viewed as </w:t>
      </w:r>
      <w:r w:rsidR="00FB3442">
        <w:rPr>
          <w:rFonts w:ascii="Calibri" w:hAnsi="Calibri"/>
          <w:color w:val="000000" w:themeColor="text1"/>
          <w:sz w:val="22"/>
          <w:szCs w:val="22"/>
          <w:lang w:val="en-US"/>
        </w:rPr>
        <w:t>imitating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E)</w:t>
      </w:r>
      <w:r w:rsidR="00D83B36">
        <w:rPr>
          <w:rFonts w:ascii="Calibri" w:hAnsi="Calibri"/>
          <w:color w:val="000000" w:themeColor="text1"/>
          <w:sz w:val="22"/>
          <w:szCs w:val="22"/>
          <w:lang w:val="en-US"/>
        </w:rPr>
        <w:t xml:space="preserve"> Pathological settings, where the chosen model does not correspond to the data-generating process of the input and output variables</w:t>
      </w:r>
      <w:r w:rsidR="00D83B36" w:rsidRPr="00D665F4">
        <w:rPr>
          <w:rFonts w:ascii="Calibri" w:hAnsi="Calibri"/>
          <w:color w:val="000000" w:themeColor="text1"/>
          <w:sz w:val="22"/>
          <w:szCs w:val="22"/>
          <w:lang w:val="en-US"/>
        </w:rPr>
        <w:t xml:space="preserve">, tended to </w:t>
      </w:r>
      <w:r w:rsidR="00D83B36">
        <w:rPr>
          <w:rFonts w:ascii="Calibri" w:hAnsi="Calibri"/>
          <w:color w:val="000000" w:themeColor="text1"/>
          <w:sz w:val="22"/>
          <w:szCs w:val="22"/>
          <w:lang w:val="en-US"/>
        </w:rPr>
        <w:t>enhance both</w:t>
      </w:r>
      <w:r w:rsidR="00D83B36" w:rsidRPr="00D665F4">
        <w:rPr>
          <w:rFonts w:ascii="Calibri" w:hAnsi="Calibri"/>
          <w:color w:val="000000" w:themeColor="text1"/>
          <w:sz w:val="22"/>
          <w:szCs w:val="22"/>
          <w:lang w:val="en-US"/>
        </w:rPr>
        <w:t xml:space="preserve"> significance and predictions. </w:t>
      </w:r>
      <w:r w:rsidR="00D83B36">
        <w:rPr>
          <w:rFonts w:ascii="Calibri" w:hAnsi="Calibri"/>
          <w:b/>
          <w:color w:val="000000" w:themeColor="text1"/>
          <w:sz w:val="22"/>
          <w:szCs w:val="22"/>
          <w:lang w:val="en-US"/>
        </w:rPr>
        <w:t>F)</w:t>
      </w:r>
      <w:r w:rsidR="00D83B36" w:rsidRPr="00D665F4">
        <w:rPr>
          <w:rFonts w:ascii="Calibri" w:hAnsi="Calibri"/>
          <w:color w:val="000000" w:themeColor="text1"/>
          <w:sz w:val="22"/>
          <w:szCs w:val="22"/>
          <w:lang w:val="en-US"/>
        </w:rPr>
        <w:t xml:space="preserve"> Fitting a linear model to data with i</w:t>
      </w:r>
      <w:r w:rsidR="00D83B36">
        <w:rPr>
          <w:rFonts w:ascii="Calibri" w:hAnsi="Calibri"/>
          <w:color w:val="000000" w:themeColor="text1"/>
          <w:sz w:val="22"/>
          <w:szCs w:val="22"/>
          <w:lang w:val="en-US"/>
        </w:rPr>
        <w:t>ncreasing non-linear effects easily reached significance but distinctly varied in predictability of outcomes.</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6526F60A" w:rsidR="002E41E2"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F914986" wp14:editId="047E7E9F">
            <wp:extent cx="5754370" cy="2710815"/>
            <wp:effectExtent l="0" t="0" r="11430" b="6985"/>
            <wp:docPr id="5" name="Bild 5"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2710815"/>
                    </a:xfrm>
                    <a:prstGeom prst="rect">
                      <a:avLst/>
                    </a:prstGeom>
                    <a:noFill/>
                    <a:ln>
                      <a:noFill/>
                    </a:ln>
                  </pic:spPr>
                </pic:pic>
              </a:graphicData>
            </a:graphic>
          </wp:inline>
        </w:drawing>
      </w:r>
    </w:p>
    <w:p w14:paraId="4747113B" w14:textId="505D2F71"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r w:rsidR="000756A4">
        <w:rPr>
          <w:rFonts w:ascii="Calibri" w:hAnsi="Calibri"/>
          <w:b/>
          <w:color w:val="000000" w:themeColor="text1"/>
          <w:sz w:val="22"/>
          <w:szCs w:val="22"/>
          <w:lang w:val="en-US"/>
        </w:rPr>
        <w:t xml:space="preserve">violations </w:t>
      </w:r>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FB3442" w:rsidRPr="00FB3442">
        <w:rPr>
          <w:rFonts w:ascii="Calibri" w:hAnsi="Calibri"/>
          <w:color w:val="000000" w:themeColor="text1"/>
          <w:sz w:val="22"/>
          <w:szCs w:val="22"/>
          <w:lang w:val="en-US"/>
        </w:rPr>
        <w:t>Explores 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r w:rsidR="000756A4">
        <w:rPr>
          <w:rFonts w:ascii="Calibri" w:hAnsi="Calibri"/>
          <w:color w:val="000000" w:themeColor="text1"/>
          <w:sz w:val="22"/>
          <w:szCs w:val="22"/>
          <w:lang w:val="en-US"/>
        </w:rPr>
        <w:t>sets</w:t>
      </w:r>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r w:rsidR="000756A4">
        <w:rPr>
          <w:rFonts w:ascii="Calibri" w:hAnsi="Calibri"/>
          <w:color w:val="000000" w:themeColor="text1"/>
          <w:sz w:val="22"/>
          <w:szCs w:val="22"/>
          <w:lang w:val="en-US"/>
        </w:rPr>
        <w:t xml:space="preserve">are known to </w:t>
      </w:r>
      <w:r w:rsidR="005C1F77">
        <w:rPr>
          <w:rFonts w:ascii="Calibri" w:hAnsi="Calibri"/>
          <w:color w:val="000000" w:themeColor="text1"/>
          <w:sz w:val="22"/>
          <w:szCs w:val="22"/>
          <w:lang w:val="en-US"/>
        </w:rPr>
        <w:t xml:space="preserve">contain non-linear </w:t>
      </w:r>
      <w:r w:rsidR="000756A4">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r w:rsidR="000756A4">
        <w:rPr>
          <w:rFonts w:ascii="Calibri" w:hAnsi="Calibri"/>
          <w:color w:val="000000" w:themeColor="text1"/>
          <w:sz w:val="22"/>
          <w:szCs w:val="22"/>
          <w:lang w:val="en-US"/>
        </w:rPr>
        <w:t xml:space="preserve">in everyday data analysis, </w:t>
      </w:r>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1F1E781" w:rsidR="003274AE" w:rsidRPr="00453A1E"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01A0B5F" wp14:editId="49D5BF89">
            <wp:extent cx="5747385" cy="1554480"/>
            <wp:effectExtent l="0" t="0" r="0" b="0"/>
            <wp:docPr id="1" name="Bild 1"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1554480"/>
                    </a:xfrm>
                    <a:prstGeom prst="rect">
                      <a:avLst/>
                    </a:prstGeom>
                    <a:noFill/>
                    <a:ln>
                      <a:noFill/>
                    </a:ln>
                  </pic:spPr>
                </pic:pic>
              </a:graphicData>
            </a:graphic>
          </wp:inline>
        </w:drawing>
      </w:r>
    </w:p>
    <w:p w14:paraId="415577CF" w14:textId="53CFA3F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w:t>
      </w:r>
      <w:r w:rsidR="00FB3442">
        <w:rPr>
          <w:rFonts w:ascii="Calibri" w:hAnsi="Calibri"/>
          <w:color w:val="000000" w:themeColor="text1"/>
          <w:sz w:val="22"/>
          <w:szCs w:val="22"/>
          <w:lang w:val="en-US"/>
        </w:rPr>
        <w:t>common</w:t>
      </w:r>
      <w:r w:rsidR="003F3B87">
        <w:rPr>
          <w:rFonts w:ascii="Calibri" w:hAnsi="Calibri"/>
          <w:color w:val="000000" w:themeColor="text1"/>
          <w:sz w:val="22"/>
          <w:szCs w:val="22"/>
          <w:lang w:val="en-US"/>
        </w:rPr>
        <w:t xml:space="preserve">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r w:rsidR="00D47917">
        <w:rPr>
          <w:rFonts w:ascii="Calibri" w:hAnsi="Calibri"/>
          <w:color w:val="000000" w:themeColor="text1"/>
          <w:sz w:val="22"/>
          <w:szCs w:val="22"/>
          <w:lang w:val="en-US"/>
        </w:rPr>
        <w:t>biomedical</w:t>
      </w:r>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DE4692" w:rsidRPr="00DE4692">
        <w:rPr>
          <w:noProof/>
        </w:rPr>
        <w:t>1.</w:t>
      </w:r>
      <w:r w:rsidR="00DE4692" w:rsidRPr="00DE4692">
        <w:rPr>
          <w:noProof/>
        </w:rPr>
        <w:tab/>
        <w:t>Bzdok D, Altman N, Krzywinski M. Statistics versus machine learning. Nature Methods. 2018;15:233–4.</w:t>
      </w:r>
      <w:bookmarkEnd w:id="1"/>
    </w:p>
    <w:p w14:paraId="67FAD120" w14:textId="77777777" w:rsidR="00DE4692" w:rsidRPr="00DE4692" w:rsidRDefault="00DE4692" w:rsidP="00DE4692">
      <w:pPr>
        <w:pStyle w:val="EndNoteBibliography"/>
        <w:spacing w:after="240"/>
        <w:rPr>
          <w:noProof/>
        </w:rPr>
      </w:pPr>
      <w:bookmarkStart w:id="2" w:name="_ENREF_2"/>
      <w:r w:rsidRPr="00DE4692">
        <w:rPr>
          <w:noProof/>
        </w:rPr>
        <w:t>2.</w:t>
      </w:r>
      <w:r w:rsidRPr="00DE4692">
        <w:rPr>
          <w:noProof/>
        </w:rPr>
        <w:tab/>
        <w:t>Breiman L. Statistical Modeling: The Two Cultures. Statistical Science. 2001;16(3):199-231.</w:t>
      </w:r>
      <w:bookmarkEnd w:id="2"/>
    </w:p>
    <w:p w14:paraId="4DFD40E3" w14:textId="77777777" w:rsidR="00DE4692" w:rsidRPr="00DE4692" w:rsidRDefault="00DE4692" w:rsidP="00DE4692">
      <w:pPr>
        <w:pStyle w:val="EndNoteBibliography"/>
        <w:spacing w:after="240"/>
        <w:rPr>
          <w:noProof/>
        </w:rPr>
      </w:pPr>
      <w:bookmarkStart w:id="3" w:name="_ENREF_3"/>
      <w:r w:rsidRPr="00DE4692">
        <w:rPr>
          <w:noProof/>
        </w:rPr>
        <w:t>3.</w:t>
      </w:r>
      <w:r w:rsidRPr="00DE4692">
        <w:rPr>
          <w:noProof/>
        </w:rPr>
        <w:tab/>
        <w:t>White AR. Inference. The Philosophical Quarterly (1950-). 1971;21(85):289-302.</w:t>
      </w:r>
      <w:bookmarkEnd w:id="3"/>
    </w:p>
    <w:p w14:paraId="66BF8A43" w14:textId="77777777" w:rsidR="00DE4692" w:rsidRPr="00DE4692" w:rsidRDefault="00DE4692" w:rsidP="00DE4692">
      <w:pPr>
        <w:pStyle w:val="EndNoteBibliography"/>
        <w:spacing w:after="240"/>
        <w:rPr>
          <w:noProof/>
        </w:rPr>
      </w:pPr>
      <w:bookmarkStart w:id="4" w:name="_ENREF_4"/>
      <w:r w:rsidRPr="00DE4692">
        <w:rPr>
          <w:noProof/>
        </w:rPr>
        <w:t>4.</w:t>
      </w:r>
      <w:r w:rsidRPr="00DE4692">
        <w:rPr>
          <w:noProof/>
        </w:rPr>
        <w:tab/>
        <w:t>Cowles M, Davis C. On the Origins of the .05 Level of Statistical Significance. American Psychologist. 1982;37(5):553-8.</w:t>
      </w:r>
      <w:bookmarkEnd w:id="4"/>
    </w:p>
    <w:p w14:paraId="651FD1C2" w14:textId="77777777" w:rsidR="00DE4692" w:rsidRPr="00DE4692" w:rsidRDefault="00DE4692" w:rsidP="00DE4692">
      <w:pPr>
        <w:pStyle w:val="EndNoteBibliography"/>
        <w:spacing w:after="240"/>
        <w:rPr>
          <w:noProof/>
        </w:rPr>
      </w:pPr>
      <w:bookmarkStart w:id="5" w:name="_ENREF_5"/>
      <w:r w:rsidRPr="00DE4692">
        <w:rPr>
          <w:noProof/>
        </w:rPr>
        <w:t>5.</w:t>
      </w:r>
      <w:r w:rsidRPr="00DE4692">
        <w:rPr>
          <w:noProof/>
        </w:rPr>
        <w:tab/>
        <w:t>Cox DR. Principles of statistical inference: Cambridge university press; 2006.</w:t>
      </w:r>
      <w:bookmarkEnd w:id="5"/>
    </w:p>
    <w:p w14:paraId="2FB70164" w14:textId="77777777" w:rsidR="00DE4692" w:rsidRPr="00DE4692" w:rsidRDefault="00DE4692" w:rsidP="00DE4692">
      <w:pPr>
        <w:pStyle w:val="EndNoteBibliography"/>
        <w:spacing w:after="240"/>
        <w:rPr>
          <w:noProof/>
        </w:rPr>
      </w:pPr>
      <w:bookmarkStart w:id="6"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6"/>
    </w:p>
    <w:p w14:paraId="635318FA" w14:textId="77777777" w:rsidR="00DE4692" w:rsidRPr="00DE4692" w:rsidRDefault="00DE4692" w:rsidP="00DE4692">
      <w:pPr>
        <w:pStyle w:val="EndNoteBibliography"/>
        <w:spacing w:after="240"/>
        <w:rPr>
          <w:noProof/>
        </w:rPr>
      </w:pPr>
      <w:bookmarkStart w:id="7" w:name="_ENREF_7"/>
      <w:r w:rsidRPr="00DE4692">
        <w:rPr>
          <w:noProof/>
        </w:rPr>
        <w:t>7.</w:t>
      </w:r>
      <w:r w:rsidRPr="00DE4692">
        <w:rPr>
          <w:noProof/>
        </w:rPr>
        <w:tab/>
        <w:t>Efron B, Tibshirani RJ. Statistical data analysis in the computer age. Science. 1991;253(5018):390-5.</w:t>
      </w:r>
      <w:bookmarkEnd w:id="7"/>
    </w:p>
    <w:p w14:paraId="3E71AD99" w14:textId="77777777" w:rsidR="00DE4692" w:rsidRPr="00DE4692" w:rsidRDefault="00DE4692" w:rsidP="00DE4692">
      <w:pPr>
        <w:pStyle w:val="EndNoteBibliography"/>
        <w:spacing w:after="240"/>
        <w:rPr>
          <w:noProof/>
        </w:rPr>
      </w:pPr>
      <w:bookmarkStart w:id="8" w:name="_ENREF_8"/>
      <w:r w:rsidRPr="00DE4692">
        <w:rPr>
          <w:noProof/>
        </w:rPr>
        <w:t>8.</w:t>
      </w:r>
      <w:r w:rsidRPr="00DE4692">
        <w:rPr>
          <w:noProof/>
        </w:rPr>
        <w:tab/>
        <w:t>Efron B, Hastie T. Computer-Age Statistical Inference: Cambridge University Press; 2016.</w:t>
      </w:r>
      <w:bookmarkEnd w:id="8"/>
    </w:p>
    <w:p w14:paraId="4AF3FFAF" w14:textId="77777777" w:rsidR="00DE4692" w:rsidRPr="00DE4692" w:rsidRDefault="00DE4692" w:rsidP="00DE4692">
      <w:pPr>
        <w:pStyle w:val="EndNoteBibliography"/>
        <w:spacing w:after="240"/>
        <w:rPr>
          <w:noProof/>
        </w:rPr>
      </w:pPr>
      <w:bookmarkStart w:id="9" w:name="_ENREF_9"/>
      <w:r w:rsidRPr="00DE4692">
        <w:rPr>
          <w:noProof/>
        </w:rPr>
        <w:t>9.</w:t>
      </w:r>
      <w:r w:rsidRPr="00DE4692">
        <w:rPr>
          <w:noProof/>
        </w:rPr>
        <w:tab/>
        <w:t>Efron B. Large-scale inference: empirical Bayes methods for estimation, testing, and prediction: Cambridge University Press; 2012.</w:t>
      </w:r>
      <w:bookmarkEnd w:id="9"/>
    </w:p>
    <w:p w14:paraId="2807810D" w14:textId="77777777" w:rsidR="00DE4692" w:rsidRPr="00DE4692" w:rsidRDefault="00DE4692" w:rsidP="00DE4692">
      <w:pPr>
        <w:pStyle w:val="EndNoteBibliography"/>
        <w:spacing w:after="240"/>
        <w:rPr>
          <w:noProof/>
        </w:rPr>
      </w:pPr>
      <w:bookmarkStart w:id="10" w:name="_ENREF_10"/>
      <w:r w:rsidRPr="00DE4692">
        <w:rPr>
          <w:noProof/>
        </w:rPr>
        <w:t>10.</w:t>
      </w:r>
      <w:r w:rsidRPr="00DE4692">
        <w:rPr>
          <w:noProof/>
        </w:rPr>
        <w:tab/>
        <w:t>Wasserstein RL, Lazar NA. The ASA's statement on p-values: context, process, and purpose. Am Stat. 2016;70(2):129-33.</w:t>
      </w:r>
      <w:bookmarkEnd w:id="10"/>
    </w:p>
    <w:p w14:paraId="55E0CE08" w14:textId="77777777" w:rsidR="00DE4692" w:rsidRPr="00DE4692" w:rsidRDefault="00DE4692" w:rsidP="00DE4692">
      <w:pPr>
        <w:pStyle w:val="EndNoteBibliography"/>
        <w:spacing w:after="240"/>
        <w:rPr>
          <w:noProof/>
        </w:rPr>
      </w:pPr>
      <w:bookmarkStart w:id="11" w:name="_ENREF_11"/>
      <w:r w:rsidRPr="00DE4692">
        <w:rPr>
          <w:noProof/>
        </w:rPr>
        <w:t>11.</w:t>
      </w:r>
      <w:r w:rsidRPr="00DE4692">
        <w:rPr>
          <w:noProof/>
        </w:rPr>
        <w:tab/>
        <w:t>Ioannidis JP. The Proposal to Lower P Value Thresholds to. 005. JAMA : the journal of the American Medical Association. 2018.</w:t>
      </w:r>
      <w:bookmarkEnd w:id="11"/>
    </w:p>
    <w:p w14:paraId="4121B043" w14:textId="77777777" w:rsidR="00DE4692" w:rsidRPr="00DE4692" w:rsidRDefault="00DE4692" w:rsidP="00DE4692">
      <w:pPr>
        <w:pStyle w:val="EndNoteBibliography"/>
        <w:spacing w:after="240"/>
        <w:rPr>
          <w:noProof/>
        </w:rPr>
      </w:pPr>
      <w:bookmarkStart w:id="12" w:name="_ENREF_12"/>
      <w:r w:rsidRPr="00DE4692">
        <w:rPr>
          <w:noProof/>
        </w:rPr>
        <w:t>12.</w:t>
      </w:r>
      <w:r w:rsidRPr="00DE4692">
        <w:rPr>
          <w:noProof/>
        </w:rPr>
        <w:tab/>
        <w:t>Blei DM, Smyth P. Science and data science. Proceedings of the National Academy of Sciences. 2017;114(33):8689-92.</w:t>
      </w:r>
      <w:bookmarkEnd w:id="12"/>
    </w:p>
    <w:p w14:paraId="2BBF2D74" w14:textId="77777777" w:rsidR="00DE4692" w:rsidRPr="00DE4692" w:rsidRDefault="00DE4692" w:rsidP="00DE4692">
      <w:pPr>
        <w:pStyle w:val="EndNoteBibliography"/>
        <w:spacing w:after="240"/>
        <w:rPr>
          <w:noProof/>
        </w:rPr>
      </w:pPr>
      <w:bookmarkStart w:id="13" w:name="_ENREF_13"/>
      <w:r w:rsidRPr="00DE4692">
        <w:rPr>
          <w:noProof/>
        </w:rPr>
        <w:t>13.</w:t>
      </w:r>
      <w:r w:rsidRPr="00DE4692">
        <w:rPr>
          <w:noProof/>
        </w:rPr>
        <w:tab/>
        <w:t>Leonelli S. Data-centric biology: a philosophical study: University of Chicago Press; 2016.</w:t>
      </w:r>
      <w:bookmarkEnd w:id="13"/>
    </w:p>
    <w:p w14:paraId="20D72B28" w14:textId="77777777" w:rsidR="00DE4692" w:rsidRPr="00DE4692" w:rsidRDefault="00DE4692" w:rsidP="00DE4692">
      <w:pPr>
        <w:pStyle w:val="EndNoteBibliography"/>
        <w:spacing w:after="240"/>
        <w:rPr>
          <w:noProof/>
        </w:rPr>
      </w:pPr>
      <w:bookmarkStart w:id="14"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4"/>
    </w:p>
    <w:p w14:paraId="6F8C100D" w14:textId="77777777" w:rsidR="00DE4692" w:rsidRPr="00DE4692" w:rsidRDefault="00DE4692" w:rsidP="00DE4692">
      <w:pPr>
        <w:pStyle w:val="EndNoteBibliography"/>
        <w:spacing w:after="240"/>
        <w:rPr>
          <w:noProof/>
        </w:rPr>
      </w:pPr>
      <w:bookmarkStart w:id="15" w:name="_ENREF_15"/>
      <w:r w:rsidRPr="00DE4692">
        <w:rPr>
          <w:noProof/>
        </w:rPr>
        <w:t>15.</w:t>
      </w:r>
      <w:r w:rsidRPr="00DE4692">
        <w:rPr>
          <w:noProof/>
        </w:rPr>
        <w:tab/>
        <w:t>Goodfellow IJ, Bengio Y, Courville A. Deep learning. USA: MIT Press; 2016.</w:t>
      </w:r>
      <w:bookmarkEnd w:id="15"/>
    </w:p>
    <w:p w14:paraId="442EA9C6" w14:textId="77777777" w:rsidR="00DE4692" w:rsidRPr="00DE4692" w:rsidRDefault="00DE4692" w:rsidP="00DE4692">
      <w:pPr>
        <w:pStyle w:val="EndNoteBibliography"/>
        <w:spacing w:after="240"/>
        <w:rPr>
          <w:noProof/>
        </w:rPr>
      </w:pPr>
      <w:bookmarkStart w:id="16" w:name="_ENREF_16"/>
      <w:r w:rsidRPr="00DE4692">
        <w:rPr>
          <w:noProof/>
        </w:rPr>
        <w:t>16.</w:t>
      </w:r>
      <w:r w:rsidRPr="00DE4692">
        <w:rPr>
          <w:noProof/>
        </w:rPr>
        <w:tab/>
        <w:t>Shmueli G. To explain or to predict? Statistical science. 2010:289-310.</w:t>
      </w:r>
      <w:bookmarkEnd w:id="16"/>
    </w:p>
    <w:p w14:paraId="5C26F4B6" w14:textId="77777777" w:rsidR="00DE4692" w:rsidRPr="00DE4692" w:rsidRDefault="00DE4692" w:rsidP="00DE4692">
      <w:pPr>
        <w:pStyle w:val="EndNoteBibliography"/>
        <w:spacing w:after="240"/>
        <w:rPr>
          <w:noProof/>
        </w:rPr>
      </w:pPr>
      <w:bookmarkStart w:id="17" w:name="_ENREF_17"/>
      <w:r w:rsidRPr="00DE4692">
        <w:rPr>
          <w:noProof/>
        </w:rPr>
        <w:t>17.</w:t>
      </w:r>
      <w:r w:rsidRPr="00DE4692">
        <w:rPr>
          <w:noProof/>
        </w:rPr>
        <w:tab/>
        <w:t>Hinton GE, Salakhutdinov RR. Reducing the dimensionality of data with neural networks. Science. 2006;313(5786):504-7.</w:t>
      </w:r>
      <w:bookmarkEnd w:id="17"/>
    </w:p>
    <w:p w14:paraId="2649AE72" w14:textId="77777777" w:rsidR="00DE4692" w:rsidRPr="00DE4692" w:rsidRDefault="00DE4692" w:rsidP="00DE4692">
      <w:pPr>
        <w:pStyle w:val="EndNoteBibliography"/>
        <w:spacing w:after="240"/>
        <w:rPr>
          <w:noProof/>
        </w:rPr>
      </w:pPr>
      <w:bookmarkStart w:id="18"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8"/>
    </w:p>
    <w:p w14:paraId="6749DEDF" w14:textId="77777777" w:rsidR="00DE4692" w:rsidRPr="00DE4692" w:rsidRDefault="00DE4692" w:rsidP="00DE4692">
      <w:pPr>
        <w:pStyle w:val="EndNoteBibliography"/>
        <w:spacing w:after="240"/>
        <w:rPr>
          <w:noProof/>
        </w:rPr>
      </w:pPr>
      <w:bookmarkStart w:id="19"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9"/>
    </w:p>
    <w:p w14:paraId="2220E382" w14:textId="77777777" w:rsidR="00DE4692" w:rsidRPr="00DE4692" w:rsidRDefault="00DE4692" w:rsidP="00DE4692">
      <w:pPr>
        <w:pStyle w:val="EndNoteBibliography"/>
        <w:spacing w:after="240"/>
        <w:rPr>
          <w:noProof/>
        </w:rPr>
      </w:pPr>
      <w:bookmarkStart w:id="20"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20"/>
    </w:p>
    <w:p w14:paraId="0BDAE70C" w14:textId="77777777" w:rsidR="00DE4692" w:rsidRPr="00DE4692" w:rsidRDefault="00DE4692" w:rsidP="00DE4692">
      <w:pPr>
        <w:pStyle w:val="EndNoteBibliography"/>
        <w:spacing w:after="240"/>
        <w:rPr>
          <w:noProof/>
        </w:rPr>
      </w:pPr>
      <w:bookmarkStart w:id="21" w:name="_ENREF_21"/>
      <w:r w:rsidRPr="00DE4692">
        <w:rPr>
          <w:noProof/>
        </w:rPr>
        <w:t>21.</w:t>
      </w:r>
      <w:r w:rsidRPr="00DE4692">
        <w:rPr>
          <w:noProof/>
        </w:rPr>
        <w:tab/>
        <w:t>Casella G, Berger RL. Statistical inference: Duxbury Pacific Grove, CA; 2002.</w:t>
      </w:r>
      <w:bookmarkEnd w:id="21"/>
    </w:p>
    <w:p w14:paraId="5B509E6E" w14:textId="77777777" w:rsidR="00DE4692" w:rsidRPr="00DE4692" w:rsidRDefault="00DE4692" w:rsidP="00DE4692">
      <w:pPr>
        <w:pStyle w:val="EndNoteBibliography"/>
        <w:spacing w:after="240"/>
        <w:rPr>
          <w:noProof/>
        </w:rPr>
      </w:pPr>
      <w:bookmarkStart w:id="22" w:name="_ENREF_22"/>
      <w:r w:rsidRPr="00DE4692">
        <w:rPr>
          <w:noProof/>
        </w:rPr>
        <w:t>22.</w:t>
      </w:r>
      <w:r w:rsidRPr="00DE4692">
        <w:rPr>
          <w:noProof/>
        </w:rPr>
        <w:tab/>
        <w:t>Hastie T, Tibshirani R, Friedman J. The Elements of Statistical Learning. Heidelberg, Germany: Springer Series in Statistics; 2001.</w:t>
      </w:r>
      <w:bookmarkEnd w:id="22"/>
    </w:p>
    <w:p w14:paraId="25930F56" w14:textId="77777777" w:rsidR="00DE4692" w:rsidRPr="00DE4692" w:rsidRDefault="00DE4692" w:rsidP="00DE4692">
      <w:pPr>
        <w:pStyle w:val="EndNoteBibliography"/>
        <w:spacing w:after="240"/>
        <w:rPr>
          <w:noProof/>
        </w:rPr>
      </w:pPr>
      <w:bookmarkStart w:id="23" w:name="_ENREF_23"/>
      <w:r w:rsidRPr="00DE4692">
        <w:rPr>
          <w:noProof/>
        </w:rPr>
        <w:lastRenderedPageBreak/>
        <w:t>23.</w:t>
      </w:r>
      <w:r w:rsidRPr="00DE4692">
        <w:rPr>
          <w:noProof/>
        </w:rPr>
        <w:tab/>
        <w:t>Jordan MI, Mitchell TM. Machine learning: Trends, perspectives, and prospects. Science. 2015;349(6245):255-60.</w:t>
      </w:r>
      <w:bookmarkEnd w:id="23"/>
    </w:p>
    <w:p w14:paraId="06E7DF7D" w14:textId="77777777" w:rsidR="00DE4692" w:rsidRPr="00DE4692" w:rsidRDefault="00DE4692" w:rsidP="00DE4692">
      <w:pPr>
        <w:pStyle w:val="EndNoteBibliography"/>
        <w:spacing w:after="240"/>
        <w:rPr>
          <w:noProof/>
        </w:rPr>
      </w:pPr>
      <w:bookmarkStart w:id="24" w:name="_ENREF_24"/>
      <w:r w:rsidRPr="00DE4692">
        <w:rPr>
          <w:noProof/>
        </w:rPr>
        <w:t>24.</w:t>
      </w:r>
      <w:r w:rsidRPr="00DE4692">
        <w:rPr>
          <w:noProof/>
        </w:rPr>
        <w:tab/>
        <w:t>James G, Witten D, Hastie T, Tibshirani R. An introduction to statistical learning: Springer; 2013.</w:t>
      </w:r>
      <w:bookmarkEnd w:id="24"/>
    </w:p>
    <w:p w14:paraId="6336B0D7" w14:textId="77777777" w:rsidR="00DE4692" w:rsidRPr="00DE4692" w:rsidRDefault="00DE4692" w:rsidP="00DE4692">
      <w:pPr>
        <w:pStyle w:val="EndNoteBibliography"/>
        <w:spacing w:after="240"/>
        <w:rPr>
          <w:noProof/>
        </w:rPr>
      </w:pPr>
      <w:bookmarkStart w:id="25"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25"/>
    </w:p>
    <w:p w14:paraId="04974983" w14:textId="77777777" w:rsidR="00DE4692" w:rsidRPr="00DE4692" w:rsidRDefault="00DE4692" w:rsidP="00DE4692">
      <w:pPr>
        <w:pStyle w:val="EndNoteBibliography"/>
        <w:spacing w:after="240"/>
        <w:rPr>
          <w:noProof/>
        </w:rPr>
      </w:pPr>
      <w:bookmarkStart w:id="26"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26"/>
    </w:p>
    <w:p w14:paraId="059AEA08" w14:textId="77777777" w:rsidR="00DE4692" w:rsidRPr="00DE4692" w:rsidRDefault="00DE4692" w:rsidP="00DE4692">
      <w:pPr>
        <w:pStyle w:val="EndNoteBibliography"/>
        <w:spacing w:after="240"/>
        <w:rPr>
          <w:noProof/>
        </w:rPr>
      </w:pPr>
      <w:bookmarkStart w:id="27" w:name="_ENREF_27"/>
      <w:r w:rsidRPr="00DE4692">
        <w:rPr>
          <w:noProof/>
        </w:rPr>
        <w:t>27.</w:t>
      </w:r>
      <w:r w:rsidRPr="00DE4692">
        <w:rPr>
          <w:noProof/>
        </w:rPr>
        <w:tab/>
        <w:t>Wu TT, Chen YF, Hastie T, Sobel E, Lange K. Genome-wide association analysis by lasso penalized logistic regression. Bioinformatics. 2009;25(6):714-21.</w:t>
      </w:r>
      <w:bookmarkEnd w:id="27"/>
    </w:p>
    <w:p w14:paraId="2C84092F" w14:textId="77777777" w:rsidR="00DE4692" w:rsidRPr="00DE4692" w:rsidRDefault="00DE4692" w:rsidP="00DE4692">
      <w:pPr>
        <w:pStyle w:val="EndNoteBibliography"/>
        <w:spacing w:after="240"/>
        <w:rPr>
          <w:noProof/>
        </w:rPr>
      </w:pPr>
      <w:bookmarkStart w:id="28" w:name="_ENREF_28"/>
      <w:r w:rsidRPr="00DE4692">
        <w:rPr>
          <w:noProof/>
        </w:rPr>
        <w:t>28.</w:t>
      </w:r>
      <w:r w:rsidRPr="00DE4692">
        <w:rPr>
          <w:noProof/>
        </w:rPr>
        <w:tab/>
        <w:t>Freedman DA. A note on screening regression equations. the american statistician. 1983;37(2):152-5.</w:t>
      </w:r>
      <w:bookmarkEnd w:id="28"/>
    </w:p>
    <w:p w14:paraId="0783EADC" w14:textId="77777777" w:rsidR="00DE4692" w:rsidRPr="00DE4692" w:rsidRDefault="00DE4692" w:rsidP="00DE4692">
      <w:pPr>
        <w:pStyle w:val="EndNoteBibliography"/>
        <w:spacing w:after="240"/>
        <w:rPr>
          <w:noProof/>
        </w:rPr>
      </w:pPr>
      <w:bookmarkStart w:id="29" w:name="_ENREF_29"/>
      <w:r w:rsidRPr="00DE4692">
        <w:rPr>
          <w:noProof/>
        </w:rPr>
        <w:t>29.</w:t>
      </w:r>
      <w:r w:rsidRPr="00DE4692">
        <w:rPr>
          <w:noProof/>
        </w:rPr>
        <w:tab/>
        <w:t>Hastie T, Tibshirani R, Wainwright M. Statistical Learning with Sparsity: The Lasso and Generalizations: CRC Press; 2015.</w:t>
      </w:r>
      <w:bookmarkEnd w:id="29"/>
    </w:p>
    <w:p w14:paraId="7EDFD85E" w14:textId="77777777" w:rsidR="00DE4692" w:rsidRPr="00DE4692" w:rsidRDefault="00DE4692" w:rsidP="00DE4692">
      <w:pPr>
        <w:pStyle w:val="EndNoteBibliography"/>
        <w:spacing w:after="240"/>
        <w:rPr>
          <w:noProof/>
        </w:rPr>
      </w:pPr>
      <w:bookmarkStart w:id="30" w:name="_ENREF_30"/>
      <w:r w:rsidRPr="00DE4692">
        <w:rPr>
          <w:noProof/>
        </w:rPr>
        <w:t>30.</w:t>
      </w:r>
      <w:r w:rsidRPr="00DE4692">
        <w:rPr>
          <w:noProof/>
        </w:rPr>
        <w:tab/>
        <w:t>Gelman A, Hill J. Data analysis using regression and multi-level hierarchical models: Cambridge University Press New York, NY, USA; 2007.</w:t>
      </w:r>
      <w:bookmarkEnd w:id="30"/>
    </w:p>
    <w:p w14:paraId="7FE4163B" w14:textId="77777777" w:rsidR="00DE4692" w:rsidRPr="00DE4692" w:rsidRDefault="00DE4692" w:rsidP="00DE4692">
      <w:pPr>
        <w:pStyle w:val="EndNoteBibliography"/>
        <w:spacing w:after="240"/>
        <w:rPr>
          <w:noProof/>
        </w:rPr>
      </w:pPr>
      <w:bookmarkStart w:id="31" w:name="_ENREF_31"/>
      <w:r w:rsidRPr="00DE4692">
        <w:rPr>
          <w:noProof/>
        </w:rPr>
        <w:t>31.</w:t>
      </w:r>
      <w:r w:rsidRPr="00DE4692">
        <w:rPr>
          <w:noProof/>
        </w:rPr>
        <w:tab/>
        <w:t>Tibshirani R. Regression shrinkage and selection via the lasso. Journal of the Royal Statistical Society Series B (Methodological). 1996:267-88.</w:t>
      </w:r>
      <w:bookmarkEnd w:id="31"/>
    </w:p>
    <w:p w14:paraId="205964DE" w14:textId="77777777" w:rsidR="00DE4692" w:rsidRPr="00DE4692" w:rsidRDefault="00DE4692" w:rsidP="00DE4692">
      <w:pPr>
        <w:pStyle w:val="EndNoteBibliography"/>
        <w:spacing w:after="240"/>
        <w:rPr>
          <w:noProof/>
        </w:rPr>
      </w:pPr>
      <w:bookmarkStart w:id="32" w:name="_ENREF_32"/>
      <w:r w:rsidRPr="00DE4692">
        <w:rPr>
          <w:noProof/>
        </w:rPr>
        <w:t>32.</w:t>
      </w:r>
      <w:r w:rsidRPr="00DE4692">
        <w:rPr>
          <w:noProof/>
        </w:rPr>
        <w:tab/>
        <w:t>Shalev-Shwartz S, Ben-David S. Understanding machine learning: From theory to algorithms: Cambridge University Press; 2014.</w:t>
      </w:r>
      <w:bookmarkEnd w:id="32"/>
    </w:p>
    <w:p w14:paraId="4F4D5126" w14:textId="77777777" w:rsidR="00DE4692" w:rsidRPr="00DE4692" w:rsidRDefault="00DE4692" w:rsidP="00DE4692">
      <w:pPr>
        <w:pStyle w:val="EndNoteBibliography"/>
        <w:spacing w:after="240"/>
        <w:rPr>
          <w:noProof/>
        </w:rPr>
      </w:pPr>
      <w:bookmarkStart w:id="33"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33"/>
    </w:p>
    <w:p w14:paraId="15775513" w14:textId="77777777" w:rsidR="00DE4692" w:rsidRPr="00DE4692" w:rsidRDefault="00DE4692" w:rsidP="00DE4692">
      <w:pPr>
        <w:pStyle w:val="EndNoteBibliography"/>
        <w:spacing w:after="240"/>
        <w:rPr>
          <w:noProof/>
        </w:rPr>
      </w:pPr>
      <w:bookmarkStart w:id="34" w:name="_ENREF_34"/>
      <w:r w:rsidRPr="00DE4692">
        <w:rPr>
          <w:noProof/>
        </w:rPr>
        <w:t>34.</w:t>
      </w:r>
      <w:r w:rsidRPr="00DE4692">
        <w:rPr>
          <w:noProof/>
        </w:rPr>
        <w:tab/>
        <w:t>Loftus JR. Selective inference after cross-validation. arXiv preprint arXiv:151108866. 2015.</w:t>
      </w:r>
      <w:bookmarkEnd w:id="34"/>
    </w:p>
    <w:p w14:paraId="1CDC80D8" w14:textId="77777777" w:rsidR="00DE4692" w:rsidRPr="00DE4692" w:rsidRDefault="00DE4692" w:rsidP="00DE4692">
      <w:pPr>
        <w:pStyle w:val="EndNoteBibliography"/>
        <w:spacing w:after="240"/>
        <w:rPr>
          <w:noProof/>
        </w:rPr>
      </w:pPr>
      <w:bookmarkStart w:id="35" w:name="_ENREF_35"/>
      <w:r w:rsidRPr="00DE4692">
        <w:rPr>
          <w:noProof/>
        </w:rPr>
        <w:t>35.</w:t>
      </w:r>
      <w:r w:rsidRPr="00DE4692">
        <w:rPr>
          <w:noProof/>
        </w:rPr>
        <w:tab/>
        <w:t>Berk R, Brown L, Buja A, Zhang K, Zhao L. Valid post-selection inference. The Annals of Statistics. 2013;41(2):802-37.</w:t>
      </w:r>
      <w:bookmarkEnd w:id="35"/>
    </w:p>
    <w:p w14:paraId="7F3280FC" w14:textId="77777777" w:rsidR="00DE4692" w:rsidRPr="00DE4692" w:rsidRDefault="00DE4692" w:rsidP="00DE4692">
      <w:pPr>
        <w:pStyle w:val="EndNoteBibliography"/>
        <w:spacing w:after="240"/>
        <w:rPr>
          <w:noProof/>
        </w:rPr>
      </w:pPr>
      <w:bookmarkStart w:id="36"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36"/>
    </w:p>
    <w:p w14:paraId="02B348CC" w14:textId="77777777" w:rsidR="00DE4692" w:rsidRPr="00DE4692" w:rsidRDefault="00DE4692" w:rsidP="00DE4692">
      <w:pPr>
        <w:pStyle w:val="EndNoteBibliography"/>
        <w:spacing w:after="240"/>
        <w:rPr>
          <w:noProof/>
        </w:rPr>
      </w:pPr>
      <w:bookmarkStart w:id="37" w:name="_ENREF_37"/>
      <w:r w:rsidRPr="00DE4692">
        <w:rPr>
          <w:noProof/>
        </w:rPr>
        <w:t>37.</w:t>
      </w:r>
      <w:r w:rsidRPr="00DE4692">
        <w:rPr>
          <w:noProof/>
        </w:rPr>
        <w:tab/>
        <w:t>Barber RF, Candès EJ. Controlling the false discovery rate via knockoffs. The Annals of Statistics. 2015;43(5):2055-85.</w:t>
      </w:r>
      <w:bookmarkEnd w:id="37"/>
    </w:p>
    <w:p w14:paraId="1A5815E9" w14:textId="77777777" w:rsidR="00DE4692" w:rsidRPr="00DE4692" w:rsidRDefault="00DE4692" w:rsidP="00DE4692">
      <w:pPr>
        <w:pStyle w:val="EndNoteBibliography"/>
        <w:spacing w:after="240"/>
        <w:rPr>
          <w:noProof/>
        </w:rPr>
      </w:pPr>
      <w:bookmarkStart w:id="38"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38"/>
    </w:p>
    <w:p w14:paraId="2AD56223" w14:textId="77777777" w:rsidR="00DE4692" w:rsidRPr="00DE4692" w:rsidRDefault="00DE4692" w:rsidP="00DE4692">
      <w:pPr>
        <w:pStyle w:val="EndNoteBibliography"/>
        <w:spacing w:after="240"/>
        <w:rPr>
          <w:noProof/>
        </w:rPr>
      </w:pPr>
      <w:bookmarkStart w:id="39" w:name="_ENREF_39"/>
      <w:r w:rsidRPr="00DE4692">
        <w:rPr>
          <w:noProof/>
        </w:rPr>
        <w:t>39.</w:t>
      </w:r>
      <w:r w:rsidRPr="00DE4692">
        <w:rPr>
          <w:noProof/>
        </w:rPr>
        <w:tab/>
        <w:t>Collaboration OS. Estimating the reproducibility of psychological science. Science. 2015;349(6251):aac4716.</w:t>
      </w:r>
      <w:bookmarkEnd w:id="39"/>
    </w:p>
    <w:p w14:paraId="64E47466" w14:textId="77777777" w:rsidR="00DE4692" w:rsidRPr="00DE4692" w:rsidRDefault="00DE4692" w:rsidP="00DE4692">
      <w:pPr>
        <w:pStyle w:val="EndNoteBibliography"/>
        <w:spacing w:after="240"/>
        <w:rPr>
          <w:noProof/>
        </w:rPr>
      </w:pPr>
      <w:bookmarkStart w:id="40" w:name="_ENREF_40"/>
      <w:r w:rsidRPr="00DE4692">
        <w:rPr>
          <w:noProof/>
        </w:rPr>
        <w:t>40.</w:t>
      </w:r>
      <w:r w:rsidRPr="00DE4692">
        <w:rPr>
          <w:noProof/>
        </w:rPr>
        <w:tab/>
        <w:t>Feynman RP. The Meaning of It All: Thoughts of a Citizen-Scientist. Reading: Addison-Wesley. 1998.</w:t>
      </w:r>
      <w:bookmarkEnd w:id="40"/>
    </w:p>
    <w:p w14:paraId="4B7F8669" w14:textId="77777777" w:rsidR="00DE4692" w:rsidRPr="00DE4692" w:rsidRDefault="00DE4692" w:rsidP="00DE4692">
      <w:pPr>
        <w:pStyle w:val="EndNoteBibliography"/>
        <w:spacing w:after="240"/>
        <w:rPr>
          <w:noProof/>
        </w:rPr>
      </w:pPr>
      <w:bookmarkStart w:id="41" w:name="_ENREF_41"/>
      <w:r w:rsidRPr="00DE4692">
        <w:rPr>
          <w:noProof/>
        </w:rPr>
        <w:t>41.</w:t>
      </w:r>
      <w:r w:rsidRPr="00DE4692">
        <w:rPr>
          <w:noProof/>
        </w:rPr>
        <w:tab/>
        <w:t>Halsey LG, Curran-Everett D, Vowler SL, Drummond GB. The fickle P value generates irreproducible results. Nature methods. 2015;12(3):179.</w:t>
      </w:r>
      <w:bookmarkEnd w:id="41"/>
    </w:p>
    <w:p w14:paraId="18429D6C" w14:textId="77777777" w:rsidR="00DE4692" w:rsidRPr="00DE4692" w:rsidRDefault="00DE4692" w:rsidP="00DE4692">
      <w:pPr>
        <w:pStyle w:val="EndNoteBibliography"/>
        <w:spacing w:after="240"/>
        <w:rPr>
          <w:noProof/>
        </w:rPr>
      </w:pPr>
      <w:bookmarkStart w:id="42" w:name="_ENREF_42"/>
      <w:r w:rsidRPr="00DE4692">
        <w:rPr>
          <w:noProof/>
        </w:rPr>
        <w:t>42.</w:t>
      </w:r>
      <w:r w:rsidRPr="00DE4692">
        <w:rPr>
          <w:noProof/>
        </w:rPr>
        <w:tab/>
        <w:t>Ioannidis JP, Khoury MJ. Improving validation practices in “omics” research. Science. 2011;334(6060):1230-2.</w:t>
      </w:r>
      <w:bookmarkEnd w:id="42"/>
    </w:p>
    <w:p w14:paraId="3CB0B93F" w14:textId="77777777" w:rsidR="00DE4692" w:rsidRPr="00DE4692" w:rsidRDefault="00DE4692" w:rsidP="00DE4692">
      <w:pPr>
        <w:pStyle w:val="EndNoteBibliography"/>
        <w:spacing w:after="240"/>
        <w:rPr>
          <w:noProof/>
        </w:rPr>
      </w:pPr>
      <w:bookmarkStart w:id="43" w:name="_ENREF_43"/>
      <w:r w:rsidRPr="00DE4692">
        <w:rPr>
          <w:noProof/>
        </w:rPr>
        <w:t>43.</w:t>
      </w:r>
      <w:r w:rsidRPr="00DE4692">
        <w:rPr>
          <w:noProof/>
        </w:rPr>
        <w:tab/>
        <w:t>Donoho D. 50 Years of Data Science. Journal of Computational and Graphical Statistics. 2017;26(4):745-66.</w:t>
      </w:r>
      <w:bookmarkEnd w:id="43"/>
    </w:p>
    <w:p w14:paraId="680F6EAE" w14:textId="77777777" w:rsidR="00DE4692" w:rsidRPr="00DE4692" w:rsidRDefault="00DE4692" w:rsidP="00DE4692">
      <w:pPr>
        <w:pStyle w:val="EndNoteBibliography"/>
        <w:spacing w:after="240"/>
        <w:rPr>
          <w:noProof/>
        </w:rPr>
      </w:pPr>
      <w:bookmarkStart w:id="44"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44"/>
    </w:p>
    <w:p w14:paraId="6BD382F3" w14:textId="77777777" w:rsidR="00DE4692" w:rsidRPr="00DE4692" w:rsidRDefault="00DE4692" w:rsidP="00DE4692">
      <w:pPr>
        <w:pStyle w:val="EndNoteBibliography"/>
        <w:spacing w:after="240"/>
        <w:rPr>
          <w:noProof/>
        </w:rPr>
      </w:pPr>
      <w:bookmarkStart w:id="45" w:name="_ENREF_45"/>
      <w:r w:rsidRPr="00DE4692">
        <w:rPr>
          <w:noProof/>
        </w:rPr>
        <w:t>45.</w:t>
      </w:r>
      <w:r w:rsidRPr="00DE4692">
        <w:rPr>
          <w:noProof/>
        </w:rPr>
        <w:tab/>
        <w:t>Cohen J. Things I have learned (so far). American psychologist. 1990;45(12):1304.</w:t>
      </w:r>
      <w:bookmarkEnd w:id="45"/>
    </w:p>
    <w:p w14:paraId="2871A7CB" w14:textId="77777777" w:rsidR="00DE4692" w:rsidRPr="00DE4692" w:rsidRDefault="00DE4692" w:rsidP="00DE4692">
      <w:pPr>
        <w:pStyle w:val="EndNoteBibliography"/>
        <w:spacing w:after="240"/>
        <w:rPr>
          <w:noProof/>
        </w:rPr>
      </w:pPr>
      <w:bookmarkStart w:id="46" w:name="_ENREF_46"/>
      <w:r w:rsidRPr="00DE4692">
        <w:rPr>
          <w:noProof/>
        </w:rPr>
        <w:t>46.</w:t>
      </w:r>
      <w:r w:rsidRPr="00DE4692">
        <w:rPr>
          <w:noProof/>
        </w:rPr>
        <w:tab/>
        <w:t>Gigerenzer G, Murray DJ. Cognition as intuitive statistics. NJ: Erlbaum: Hillsdale; 1987.</w:t>
      </w:r>
      <w:bookmarkEnd w:id="46"/>
    </w:p>
    <w:p w14:paraId="281C421D" w14:textId="77777777" w:rsidR="00DE4692" w:rsidRPr="00DE4692" w:rsidRDefault="00DE4692" w:rsidP="00DE4692">
      <w:pPr>
        <w:pStyle w:val="EndNoteBibliography"/>
        <w:spacing w:after="240"/>
        <w:rPr>
          <w:noProof/>
        </w:rPr>
      </w:pPr>
      <w:bookmarkStart w:id="47"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47"/>
    </w:p>
    <w:p w14:paraId="7E5C602E" w14:textId="77777777" w:rsidR="00DE4692" w:rsidRPr="00DE4692" w:rsidRDefault="00DE4692" w:rsidP="00DE4692">
      <w:pPr>
        <w:pStyle w:val="EndNoteBibliography"/>
        <w:spacing w:after="240"/>
        <w:rPr>
          <w:noProof/>
        </w:rPr>
      </w:pPr>
      <w:bookmarkStart w:id="48" w:name="_ENREF_48"/>
      <w:r w:rsidRPr="00DE4692">
        <w:rPr>
          <w:noProof/>
        </w:rPr>
        <w:t>48.</w:t>
      </w:r>
      <w:r w:rsidRPr="00DE4692">
        <w:rPr>
          <w:noProof/>
        </w:rPr>
        <w:tab/>
        <w:t>Friedman JH. The role of statistics in the data revolution? International Statistical Review/Revue Internationale de Statistique. 2001:5-10.</w:t>
      </w:r>
      <w:bookmarkEnd w:id="48"/>
    </w:p>
    <w:p w14:paraId="70A5DFC9" w14:textId="77777777" w:rsidR="00DE4692" w:rsidRPr="00DE4692" w:rsidRDefault="00DE4692" w:rsidP="00DE4692">
      <w:pPr>
        <w:pStyle w:val="EndNoteBibliography"/>
        <w:spacing w:after="240"/>
        <w:rPr>
          <w:noProof/>
        </w:rPr>
      </w:pPr>
      <w:bookmarkStart w:id="49" w:name="_ENREF_49"/>
      <w:r w:rsidRPr="00DE4692">
        <w:rPr>
          <w:noProof/>
        </w:rPr>
        <w:t>49.</w:t>
      </w:r>
      <w:r w:rsidRPr="00DE4692">
        <w:rPr>
          <w:noProof/>
        </w:rPr>
        <w:tab/>
        <w:t>Bzdok D. Classical Statistics and Statistical Learning in Imaging Neuroscience. Frontiers in neuroscience. 2017.</w:t>
      </w:r>
      <w:bookmarkEnd w:id="49"/>
    </w:p>
    <w:p w14:paraId="662BDFCA" w14:textId="77777777" w:rsidR="00DE4692" w:rsidRPr="00DE4692" w:rsidRDefault="00DE4692" w:rsidP="00DE4692">
      <w:pPr>
        <w:pStyle w:val="EndNoteBibliography"/>
        <w:spacing w:after="240"/>
        <w:rPr>
          <w:noProof/>
        </w:rPr>
      </w:pPr>
      <w:bookmarkStart w:id="50" w:name="_ENREF_50"/>
      <w:r w:rsidRPr="00DE4692">
        <w:rPr>
          <w:noProof/>
        </w:rPr>
        <w:t>50.</w:t>
      </w:r>
      <w:r w:rsidRPr="00DE4692">
        <w:rPr>
          <w:noProof/>
        </w:rPr>
        <w:tab/>
        <w:t>Bernard C. An introduction to the study of experimental medicine: Courier Corporation; 1957.</w:t>
      </w:r>
      <w:bookmarkEnd w:id="50"/>
    </w:p>
    <w:p w14:paraId="6166C8BA" w14:textId="77777777" w:rsidR="00DE4692" w:rsidRPr="00DE4692" w:rsidRDefault="00DE4692" w:rsidP="00DE4692">
      <w:pPr>
        <w:pStyle w:val="EndNoteBibliography"/>
        <w:rPr>
          <w:noProof/>
        </w:rPr>
      </w:pPr>
      <w:bookmarkStart w:id="51"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51"/>
    </w:p>
    <w:p w14:paraId="4FD7C1DC" w14:textId="319CD0A1"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A3392F" w14:textId="77777777" w:rsidR="00754C1D" w:rsidRDefault="00754C1D" w:rsidP="00B65FF7">
      <w:r>
        <w:separator/>
      </w:r>
    </w:p>
  </w:endnote>
  <w:endnote w:type="continuationSeparator" w:id="0">
    <w:p w14:paraId="7A47DA22" w14:textId="77777777" w:rsidR="00754C1D" w:rsidRDefault="00754C1D" w:rsidP="00B65FF7">
      <w:r>
        <w:continuationSeparator/>
      </w:r>
    </w:p>
  </w:endnote>
  <w:endnote w:type="continuationNotice" w:id="1">
    <w:p w14:paraId="54CC3065" w14:textId="77777777" w:rsidR="00754C1D" w:rsidRDefault="00754C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EndPr/>
    <w:sdtContent>
      <w:p w14:paraId="0B3BC929" w14:textId="2E041D5B" w:rsidR="00EF4A8D" w:rsidRDefault="00EF4A8D"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A81108">
          <w:rPr>
            <w:noProof/>
          </w:rPr>
          <w:t>1</w:t>
        </w:r>
        <w:r>
          <w:rPr>
            <w:noProof/>
          </w:rPr>
          <w:fldChar w:fldCharType="end"/>
        </w:r>
      </w:p>
    </w:sdtContent>
  </w:sdt>
  <w:p w14:paraId="0FA0E38E" w14:textId="77777777" w:rsidR="00EF4A8D" w:rsidRDefault="00EF4A8D">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B4CAC" w14:textId="77777777" w:rsidR="00754C1D" w:rsidRDefault="00754C1D" w:rsidP="00B65FF7">
      <w:r>
        <w:separator/>
      </w:r>
    </w:p>
  </w:footnote>
  <w:footnote w:type="continuationSeparator" w:id="0">
    <w:p w14:paraId="1314310F" w14:textId="77777777" w:rsidR="00754C1D" w:rsidRDefault="00754C1D" w:rsidP="00B65FF7">
      <w:r>
        <w:continuationSeparator/>
      </w:r>
    </w:p>
  </w:footnote>
  <w:footnote w:type="continuationNotice" w:id="1">
    <w:p w14:paraId="1D716C28" w14:textId="77777777" w:rsidR="00754C1D" w:rsidRDefault="00754C1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47FDD"/>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49D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1E"/>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414"/>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577"/>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B84"/>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494"/>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45D"/>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15"/>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DA"/>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5EDD"/>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0CD"/>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D7F4B"/>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4CE"/>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73"/>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57C"/>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18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599"/>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679"/>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C1D"/>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75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88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A17"/>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91B"/>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8A"/>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98B"/>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9AE"/>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87B"/>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77B"/>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56"/>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0AE"/>
    <w:rsid w:val="00A513F7"/>
    <w:rsid w:val="00A51607"/>
    <w:rsid w:val="00A516EE"/>
    <w:rsid w:val="00A51ACA"/>
    <w:rsid w:val="00A51C89"/>
    <w:rsid w:val="00A51DFB"/>
    <w:rsid w:val="00A51FE1"/>
    <w:rsid w:val="00A52067"/>
    <w:rsid w:val="00A5232E"/>
    <w:rsid w:val="00A52CE3"/>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05F"/>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B37"/>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108"/>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02"/>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0F7"/>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3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8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6AD"/>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990"/>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978"/>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3B3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254"/>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9F"/>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1B3"/>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A8D"/>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4C64"/>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448"/>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442"/>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9E0"/>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716AD"/>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2826">
      <w:bodyDiv w:val="1"/>
      <w:marLeft w:val="0"/>
      <w:marRight w:val="0"/>
      <w:marTop w:val="0"/>
      <w:marBottom w:val="0"/>
      <w:divBdr>
        <w:top w:val="none" w:sz="0" w:space="0" w:color="auto"/>
        <w:left w:val="none" w:sz="0" w:space="0" w:color="auto"/>
        <w:bottom w:val="none" w:sz="0" w:space="0" w:color="auto"/>
        <w:right w:val="none" w:sz="0" w:space="0" w:color="auto"/>
      </w:divBdr>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tatsmodels.github.io/" TargetMode="External"/><Relationship Id="rId13" Type="http://schemas.openxmlformats.org/officeDocument/2006/relationships/hyperlink" Target="http://scikit-learn.org/" TargetMode="External"/><Relationship Id="rId14" Type="http://schemas.openxmlformats.org/officeDocument/2006/relationships/hyperlink" Target="https://github.com/banilo/inf_vs_pred_2018"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1A8A5-0FC0-4047-9E9B-48844A26393A}">
  <ds:schemaRefs>
    <ds:schemaRef ds:uri="http://schemas.openxmlformats.org/officeDocument/2006/bibliography"/>
  </ds:schemaRefs>
</ds:datastoreItem>
</file>

<file path=customXml/itemProps2.xml><?xml version="1.0" encoding="utf-8"?>
<ds:datastoreItem xmlns:ds="http://schemas.openxmlformats.org/officeDocument/2006/customXml" ds:itemID="{D1965EC1-D564-FB49-9E82-2E361C175D52}">
  <ds:schemaRefs>
    <ds:schemaRef ds:uri="http://schemas.openxmlformats.org/officeDocument/2006/bibliography"/>
  </ds:schemaRefs>
</ds:datastoreItem>
</file>

<file path=customXml/itemProps3.xml><?xml version="1.0" encoding="utf-8"?>
<ds:datastoreItem xmlns:ds="http://schemas.openxmlformats.org/officeDocument/2006/customXml" ds:itemID="{9FF9F748-E1DF-7B4E-9BCF-ADEB87C231E0}">
  <ds:schemaRefs>
    <ds:schemaRef ds:uri="http://schemas.openxmlformats.org/officeDocument/2006/bibliography"/>
  </ds:schemaRefs>
</ds:datastoreItem>
</file>

<file path=customXml/itemProps4.xml><?xml version="1.0" encoding="utf-8"?>
<ds:datastoreItem xmlns:ds="http://schemas.openxmlformats.org/officeDocument/2006/customXml" ds:itemID="{8849729E-BAF4-BD44-AE5F-7917ECF1E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14910</Words>
  <Characters>93940</Characters>
  <Application>Microsoft Macintosh Word</Application>
  <DocSecurity>0</DocSecurity>
  <Lines>782</Lines>
  <Paragraphs>217</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108633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17</cp:revision>
  <cp:lastPrinted>2018-05-14T07:40:00Z</cp:lastPrinted>
  <dcterms:created xsi:type="dcterms:W3CDTF">2018-05-21T13:19:00Z</dcterms:created>
  <dcterms:modified xsi:type="dcterms:W3CDTF">2018-05-31T05:55:00Z</dcterms:modified>
</cp:coreProperties>
</file>